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9A78BB" w14:textId="4D1376C9" w:rsidR="00D07E4B" w:rsidRDefault="00190FBD">
      <w:pPr>
        <w:spacing w:line="240" w:lineRule="auto"/>
        <w:jc w:val="center"/>
      </w:pPr>
      <w:bookmarkStart w:id="0" w:name="_gjdgxs" w:colFirst="0" w:colLast="0"/>
      <w:bookmarkEnd w:id="0"/>
      <w:r>
        <w:rPr>
          <w:b/>
        </w:rPr>
        <w:t xml:space="preserve">Diefenbaker </w:t>
      </w:r>
      <w:r w:rsidR="009A63DF">
        <w:rPr>
          <w:b/>
        </w:rPr>
        <w:t xml:space="preserve">AGM </w:t>
      </w:r>
      <w:r>
        <w:rPr>
          <w:b/>
        </w:rPr>
        <w:t>PAC Meeting Minutes</w:t>
      </w:r>
    </w:p>
    <w:p w14:paraId="0F165E3A" w14:textId="1EA496BB" w:rsidR="00D07E4B" w:rsidRDefault="001D12B8">
      <w:pPr>
        <w:spacing w:after="0" w:line="240" w:lineRule="auto"/>
        <w:jc w:val="center"/>
      </w:pPr>
      <w:r>
        <w:rPr>
          <w:b/>
        </w:rPr>
        <w:t>Thursday May 2</w:t>
      </w:r>
      <w:r w:rsidR="005F23AD">
        <w:rPr>
          <w:b/>
        </w:rPr>
        <w:t>1</w:t>
      </w:r>
      <w:r>
        <w:rPr>
          <w:b/>
        </w:rPr>
        <w:t>, 20</w:t>
      </w:r>
      <w:r w:rsidR="005F23AD">
        <w:rPr>
          <w:b/>
        </w:rPr>
        <w:t>20</w:t>
      </w:r>
    </w:p>
    <w:p w14:paraId="682984B3" w14:textId="75164C8D" w:rsidR="00D07E4B" w:rsidRDefault="00D07E4B" w:rsidP="005F23AD">
      <w:pPr>
        <w:spacing w:after="0" w:line="240" w:lineRule="auto"/>
      </w:pPr>
    </w:p>
    <w:p w14:paraId="1BD4B89F" w14:textId="77777777" w:rsidR="00D07E4B" w:rsidRDefault="00D07E4B">
      <w:pPr>
        <w:spacing w:after="0" w:line="240" w:lineRule="auto"/>
      </w:pPr>
    </w:p>
    <w:p w14:paraId="541EFBA2" w14:textId="05B11391" w:rsidR="005F23AD" w:rsidRDefault="00190FBD">
      <w:pPr>
        <w:spacing w:after="0" w:line="240" w:lineRule="auto"/>
      </w:pPr>
      <w:r>
        <w:rPr>
          <w:b/>
        </w:rPr>
        <w:t>Attendees</w:t>
      </w:r>
      <w:r w:rsidR="005F23AD">
        <w:rPr>
          <w:b/>
        </w:rPr>
        <w:t xml:space="preserve"> (via Zoom conference)</w:t>
      </w:r>
      <w:r>
        <w:rPr>
          <w:b/>
        </w:rPr>
        <w:t>:</w:t>
      </w:r>
      <w:r>
        <w:t xml:space="preserve"> </w:t>
      </w:r>
      <w:r w:rsidR="005F23AD">
        <w:t>Huey Wong, Andrew Livingston, Carol Clark, Nicole Stoltz, Angela Leung, Mary Irwin, Anney Ha, Kristin</w:t>
      </w:r>
      <w:r w:rsidR="00203A62">
        <w:t xml:space="preserve"> </w:t>
      </w:r>
      <w:proofErr w:type="spellStart"/>
      <w:r w:rsidR="00203A62">
        <w:t>Rheault</w:t>
      </w:r>
      <w:proofErr w:type="spellEnd"/>
      <w:r w:rsidR="005F23AD">
        <w:t xml:space="preserve">, Christine Chung, Frank Ju, </w:t>
      </w:r>
      <w:r w:rsidR="002656D4">
        <w:t xml:space="preserve">Vicky Chan, Emil </w:t>
      </w:r>
      <w:proofErr w:type="spellStart"/>
      <w:r w:rsidR="002656D4">
        <w:t>Khong</w:t>
      </w:r>
      <w:proofErr w:type="spellEnd"/>
      <w:r w:rsidR="002656D4">
        <w:t>, Melissa Burns, Tressa Cabana, Silvia Bal</w:t>
      </w:r>
      <w:r w:rsidR="004C1662">
        <w:t>buena</w:t>
      </w:r>
      <w:r w:rsidR="00970319">
        <w:t>, Sandra Nixon - Trustee</w:t>
      </w:r>
    </w:p>
    <w:p w14:paraId="135DE086" w14:textId="0E296955" w:rsidR="00D07E4B" w:rsidRDefault="00D07E4B">
      <w:pPr>
        <w:spacing w:after="0" w:line="240" w:lineRule="auto"/>
      </w:pPr>
    </w:p>
    <w:p w14:paraId="65BAA53D" w14:textId="34747A09" w:rsidR="005F23AD" w:rsidRDefault="005F23AD">
      <w:pPr>
        <w:spacing w:after="0" w:line="240" w:lineRule="auto"/>
      </w:pPr>
      <w:r>
        <w:t xml:space="preserve">Chair: Emi Dyck </w:t>
      </w:r>
    </w:p>
    <w:p w14:paraId="737A6842" w14:textId="64342133" w:rsidR="005F23AD" w:rsidRDefault="005F23AD">
      <w:pPr>
        <w:spacing w:after="0" w:line="240" w:lineRule="auto"/>
      </w:pPr>
      <w:r>
        <w:t>Co-Chair/</w:t>
      </w:r>
      <w:proofErr w:type="gramStart"/>
      <w:r>
        <w:t>minutes :</w:t>
      </w:r>
      <w:proofErr w:type="gramEnd"/>
      <w:r>
        <w:t xml:space="preserve"> Jen Nielsen </w:t>
      </w:r>
    </w:p>
    <w:p w14:paraId="1692E59D" w14:textId="77777777" w:rsidR="005F23AD" w:rsidRDefault="005F23AD">
      <w:pPr>
        <w:spacing w:after="0" w:line="240" w:lineRule="auto"/>
      </w:pPr>
    </w:p>
    <w:p w14:paraId="137B2037" w14:textId="7BF7BF0D" w:rsidR="00D07E4B" w:rsidRDefault="002656D4">
      <w:r>
        <w:rPr>
          <w:b/>
        </w:rPr>
        <w:t>3.00</w:t>
      </w:r>
      <w:r w:rsidR="00190FBD">
        <w:rPr>
          <w:b/>
        </w:rPr>
        <w:t xml:space="preserve"> pm - </w:t>
      </w:r>
      <w:r w:rsidR="00190FBD">
        <w:t>Meeting called to order</w:t>
      </w:r>
    </w:p>
    <w:p w14:paraId="6FE56311" w14:textId="50CF1127" w:rsidR="009A63DF" w:rsidRDefault="009A63DF" w:rsidP="009A63DF">
      <w:pPr>
        <w:spacing w:after="0" w:line="240" w:lineRule="auto"/>
      </w:pPr>
      <w:r>
        <w:t>Review of Agenda:</w:t>
      </w:r>
    </w:p>
    <w:p w14:paraId="32D1F603" w14:textId="77777777" w:rsidR="009A63DF" w:rsidRDefault="009A63DF" w:rsidP="009A63DF">
      <w:pPr>
        <w:spacing w:after="0" w:line="240" w:lineRule="auto"/>
      </w:pPr>
    </w:p>
    <w:p w14:paraId="22DCC3DF" w14:textId="5764D689" w:rsidR="00D07E4B" w:rsidRDefault="00190FBD">
      <w:pPr>
        <w:spacing w:after="0" w:line="240" w:lineRule="auto"/>
      </w:pPr>
      <w:r>
        <w:rPr>
          <w:b/>
        </w:rPr>
        <w:t xml:space="preserve">MOTION: </w:t>
      </w:r>
      <w:r w:rsidR="002656D4">
        <w:t xml:space="preserve">Angela moved to approve </w:t>
      </w:r>
      <w:proofErr w:type="gramStart"/>
      <w:r w:rsidR="002656D4">
        <w:t>agenda,</w:t>
      </w:r>
      <w:proofErr w:type="gramEnd"/>
      <w:r w:rsidR="002656D4">
        <w:t xml:space="preserve"> Nicole</w:t>
      </w:r>
      <w:r>
        <w:t xml:space="preserve"> seconded </w:t>
      </w:r>
      <w:r>
        <w:rPr>
          <w:b/>
        </w:rPr>
        <w:t>CARRIED</w:t>
      </w:r>
    </w:p>
    <w:p w14:paraId="0A530EF7" w14:textId="77777777" w:rsidR="00D07E4B" w:rsidRDefault="00D07E4B">
      <w:pPr>
        <w:spacing w:after="0" w:line="240" w:lineRule="auto"/>
      </w:pPr>
    </w:p>
    <w:p w14:paraId="3EFC37D8" w14:textId="2E45ADF6" w:rsidR="00D07E4B" w:rsidRDefault="009A63DF" w:rsidP="009A63DF">
      <w:r>
        <w:t xml:space="preserve">Review of Minutes from </w:t>
      </w:r>
      <w:r w:rsidR="001D12B8">
        <w:rPr>
          <w:highlight w:val="white"/>
        </w:rPr>
        <w:t>March</w:t>
      </w:r>
    </w:p>
    <w:p w14:paraId="6CF733FB" w14:textId="528736FC" w:rsidR="00D07E4B" w:rsidRDefault="00190FBD">
      <w:pPr>
        <w:spacing w:after="0" w:line="240" w:lineRule="auto"/>
        <w:rPr>
          <w:b/>
        </w:rPr>
      </w:pPr>
      <w:r>
        <w:rPr>
          <w:b/>
        </w:rPr>
        <w:t xml:space="preserve">MOTION: </w:t>
      </w:r>
      <w:r w:rsidR="002656D4">
        <w:t xml:space="preserve">Carol </w:t>
      </w:r>
      <w:r>
        <w:t xml:space="preserve">moved to approve the </w:t>
      </w:r>
      <w:proofErr w:type="gramStart"/>
      <w:r w:rsidR="009A63DF">
        <w:t>minute</w:t>
      </w:r>
      <w:r w:rsidR="002656D4">
        <w:t>s,</w:t>
      </w:r>
      <w:proofErr w:type="gramEnd"/>
      <w:r w:rsidR="002656D4">
        <w:t xml:space="preserve"> Nicole</w:t>
      </w:r>
      <w:r w:rsidR="00C51E8B">
        <w:t xml:space="preserve"> </w:t>
      </w:r>
      <w:r>
        <w:t xml:space="preserve">seconded </w:t>
      </w:r>
      <w:r>
        <w:rPr>
          <w:b/>
        </w:rPr>
        <w:t>CARRIED</w:t>
      </w:r>
    </w:p>
    <w:p w14:paraId="7EC0CE9D" w14:textId="77777777" w:rsidR="009A63DF" w:rsidRDefault="009A63DF">
      <w:pPr>
        <w:spacing w:after="0" w:line="240" w:lineRule="auto"/>
        <w:rPr>
          <w:b/>
        </w:rPr>
      </w:pPr>
    </w:p>
    <w:p w14:paraId="45C355D2" w14:textId="13C6287D" w:rsidR="009A63DF" w:rsidRDefault="009A63DF">
      <w:pPr>
        <w:spacing w:after="0" w:line="240" w:lineRule="auto"/>
        <w:rPr>
          <w:b/>
        </w:rPr>
      </w:pPr>
      <w:r>
        <w:rPr>
          <w:b/>
        </w:rPr>
        <w:t>First Call for Nominations of 2</w:t>
      </w:r>
      <w:r w:rsidR="002656D4">
        <w:rPr>
          <w:b/>
        </w:rPr>
        <w:t>020 – 2021</w:t>
      </w:r>
      <w:r>
        <w:rPr>
          <w:b/>
        </w:rPr>
        <w:t xml:space="preserve"> Diefenbaker PAC Executive:</w:t>
      </w:r>
    </w:p>
    <w:p w14:paraId="71C02BA2" w14:textId="77777777" w:rsidR="009A63DF" w:rsidRDefault="009A63DF">
      <w:pPr>
        <w:spacing w:after="0" w:line="240" w:lineRule="auto"/>
      </w:pPr>
    </w:p>
    <w:p w14:paraId="4CD044DC" w14:textId="73DD3920" w:rsidR="001D12B8" w:rsidRDefault="009A63DF">
      <w:pPr>
        <w:spacing w:after="0" w:line="240" w:lineRule="auto"/>
      </w:pPr>
      <w:r>
        <w:t xml:space="preserve">Emi Dyck </w:t>
      </w:r>
      <w:r w:rsidR="002656D4">
        <w:t>Self nominated for PAC Chair position</w:t>
      </w:r>
    </w:p>
    <w:p w14:paraId="08E56B40" w14:textId="78D5AB08" w:rsidR="002656D4" w:rsidRDefault="002656D4">
      <w:pPr>
        <w:spacing w:after="0" w:line="240" w:lineRule="auto"/>
      </w:pPr>
      <w:r>
        <w:t xml:space="preserve">Emi Dyck nominates Kristin </w:t>
      </w:r>
      <w:proofErr w:type="spellStart"/>
      <w:r w:rsidR="00203A62">
        <w:t>Rheault</w:t>
      </w:r>
      <w:proofErr w:type="spellEnd"/>
      <w:r w:rsidR="00203A62">
        <w:t xml:space="preserve"> </w:t>
      </w:r>
      <w:r>
        <w:t>for treasurer</w:t>
      </w:r>
    </w:p>
    <w:p w14:paraId="31A58EDA" w14:textId="76DB2F7A" w:rsidR="002656D4" w:rsidRDefault="002656D4">
      <w:pPr>
        <w:spacing w:after="0" w:line="240" w:lineRule="auto"/>
      </w:pPr>
      <w:r>
        <w:t>Emi Dyck nominates Kelly Simmons for secretary</w:t>
      </w:r>
    </w:p>
    <w:p w14:paraId="2AE48B61" w14:textId="77777777" w:rsidR="002656D4" w:rsidRDefault="002656D4">
      <w:pPr>
        <w:spacing w:after="0"/>
      </w:pPr>
    </w:p>
    <w:p w14:paraId="4B19590C" w14:textId="7A690B54" w:rsidR="002656D4" w:rsidRDefault="002656D4">
      <w:pPr>
        <w:spacing w:after="0"/>
        <w:rPr>
          <w:b/>
          <w:u w:val="single"/>
        </w:rPr>
      </w:pPr>
      <w:r>
        <w:t>Nominations are accepted</w:t>
      </w:r>
    </w:p>
    <w:p w14:paraId="1F912470" w14:textId="379F4EF7" w:rsidR="00624DEA" w:rsidRDefault="00190FBD" w:rsidP="00970319">
      <w:pPr>
        <w:spacing w:after="0"/>
        <w:rPr>
          <w:b/>
          <w:u w:val="single"/>
        </w:rPr>
      </w:pPr>
      <w:r>
        <w:rPr>
          <w:b/>
          <w:u w:val="single"/>
        </w:rPr>
        <w:t>Treasurer’s Report:</w:t>
      </w:r>
    </w:p>
    <w:p w14:paraId="75A5239B" w14:textId="5B53F542" w:rsidR="00970319" w:rsidRDefault="00970319" w:rsidP="00970319">
      <w:pPr>
        <w:spacing w:after="0"/>
        <w:rPr>
          <w:b/>
          <w:u w:val="single"/>
        </w:rPr>
      </w:pPr>
    </w:p>
    <w:p w14:paraId="7BB9F819" w14:textId="7D467598" w:rsidR="00970319" w:rsidRDefault="00970319" w:rsidP="00970319">
      <w:pPr>
        <w:spacing w:after="0"/>
        <w:rPr>
          <w:bCs/>
        </w:rPr>
      </w:pPr>
      <w:r>
        <w:rPr>
          <w:bCs/>
        </w:rPr>
        <w:t>Exact account balances not currently available as the school has not been receiving mail due to pandemic, being held at the board until further notice. Kristin will be in contact with the bank to check on total funds.</w:t>
      </w:r>
    </w:p>
    <w:p w14:paraId="6F8085A2" w14:textId="77777777" w:rsidR="00970319" w:rsidRDefault="00970319" w:rsidP="00970319">
      <w:pPr>
        <w:spacing w:after="0"/>
        <w:rPr>
          <w:bCs/>
        </w:rPr>
      </w:pPr>
    </w:p>
    <w:p w14:paraId="3EF4B9DF" w14:textId="39F80A90" w:rsidR="00970319" w:rsidRDefault="00970319" w:rsidP="00970319">
      <w:pPr>
        <w:spacing w:after="0"/>
        <w:rPr>
          <w:bCs/>
        </w:rPr>
      </w:pPr>
      <w:r>
        <w:rPr>
          <w:bCs/>
        </w:rPr>
        <w:t xml:space="preserve">All teacher </w:t>
      </w:r>
      <w:proofErr w:type="spellStart"/>
      <w:proofErr w:type="gramStart"/>
      <w:r>
        <w:rPr>
          <w:bCs/>
        </w:rPr>
        <w:t>start</w:t>
      </w:r>
      <w:proofErr w:type="gramEnd"/>
      <w:r>
        <w:rPr>
          <w:bCs/>
        </w:rPr>
        <w:t xml:space="preserve"> up</w:t>
      </w:r>
      <w:proofErr w:type="spellEnd"/>
      <w:r>
        <w:rPr>
          <w:bCs/>
        </w:rPr>
        <w:t xml:space="preserve"> funds have been used and reimbursed for 2019 – 2020 school year. </w:t>
      </w:r>
    </w:p>
    <w:p w14:paraId="4F02D025" w14:textId="77777777" w:rsidR="00970319" w:rsidRDefault="00970319" w:rsidP="00970319">
      <w:pPr>
        <w:spacing w:after="0"/>
        <w:rPr>
          <w:bCs/>
        </w:rPr>
      </w:pPr>
    </w:p>
    <w:p w14:paraId="6011E45F" w14:textId="4FF6ED84" w:rsidR="00970319" w:rsidRDefault="00970319" w:rsidP="00970319">
      <w:pPr>
        <w:spacing w:after="0"/>
        <w:rPr>
          <w:bCs/>
        </w:rPr>
      </w:pPr>
      <w:r>
        <w:rPr>
          <w:bCs/>
        </w:rPr>
        <w:t>$1000 has been allocated from Gaming account for scholarship fund</w:t>
      </w:r>
    </w:p>
    <w:p w14:paraId="73BE654E" w14:textId="25C31EB5" w:rsidR="00970319" w:rsidRDefault="00970319" w:rsidP="00970319">
      <w:pPr>
        <w:pStyle w:val="ListParagraph"/>
        <w:numPr>
          <w:ilvl w:val="0"/>
          <w:numId w:val="15"/>
        </w:numPr>
        <w:spacing w:after="0"/>
        <w:rPr>
          <w:bCs/>
        </w:rPr>
      </w:pPr>
      <w:r>
        <w:rPr>
          <w:bCs/>
        </w:rPr>
        <w:t xml:space="preserve">$500 to </w:t>
      </w:r>
      <w:proofErr w:type="spellStart"/>
      <w:r>
        <w:rPr>
          <w:bCs/>
        </w:rPr>
        <w:t>Mcmath</w:t>
      </w:r>
      <w:proofErr w:type="spellEnd"/>
    </w:p>
    <w:p w14:paraId="497DDF98" w14:textId="0C188DC9" w:rsidR="00970319" w:rsidRDefault="00970319" w:rsidP="00970319">
      <w:pPr>
        <w:pStyle w:val="ListParagraph"/>
        <w:numPr>
          <w:ilvl w:val="0"/>
          <w:numId w:val="15"/>
        </w:numPr>
        <w:spacing w:after="0"/>
        <w:rPr>
          <w:bCs/>
        </w:rPr>
      </w:pPr>
      <w:r>
        <w:rPr>
          <w:bCs/>
        </w:rPr>
        <w:t>$500 to Hugh Boyd</w:t>
      </w:r>
    </w:p>
    <w:p w14:paraId="379AFD5F" w14:textId="77777777" w:rsidR="00970319" w:rsidRPr="00970319" w:rsidRDefault="00970319" w:rsidP="00F01ACB">
      <w:pPr>
        <w:spacing w:after="0"/>
        <w:rPr>
          <w:bCs/>
        </w:rPr>
      </w:pPr>
    </w:p>
    <w:p w14:paraId="32E5A5D7" w14:textId="46DC3B28" w:rsidR="00D07E4B" w:rsidRDefault="00A50991">
      <w:pPr>
        <w:spacing w:after="0"/>
      </w:pPr>
      <w:r>
        <w:t xml:space="preserve">Emi has approx. $1100 in coins from spring fair fundraiser </w:t>
      </w:r>
      <w:r w:rsidR="00F01ACB">
        <w:t>in</w:t>
      </w:r>
      <w:r>
        <w:t xml:space="preserve"> </w:t>
      </w:r>
      <w:r w:rsidR="00F01ACB">
        <w:t>M</w:t>
      </w:r>
      <w:r>
        <w:t xml:space="preserve">arch, as well as approx. $2500 in cash donations towards the fair, to be deposited to general account. </w:t>
      </w:r>
    </w:p>
    <w:p w14:paraId="5166F49C" w14:textId="75C2DDE9" w:rsidR="00A50991" w:rsidRDefault="00A50991">
      <w:pPr>
        <w:spacing w:after="0"/>
      </w:pPr>
    </w:p>
    <w:p w14:paraId="4FC81A4C" w14:textId="50A60F93" w:rsidR="00A50991" w:rsidRDefault="00A50991">
      <w:pPr>
        <w:spacing w:after="0"/>
      </w:pPr>
      <w:r>
        <w:t xml:space="preserve">Additional playground pieces have been completed, waiting on invoices from district to be paid. </w:t>
      </w:r>
    </w:p>
    <w:p w14:paraId="0B0E6248" w14:textId="77777777" w:rsidR="00A50991" w:rsidRDefault="00A50991">
      <w:pPr>
        <w:spacing w:after="0"/>
      </w:pPr>
    </w:p>
    <w:p w14:paraId="0DB05AC3" w14:textId="302D4F56" w:rsidR="00A50991" w:rsidRDefault="00A50991">
      <w:pPr>
        <w:spacing w:after="0"/>
      </w:pPr>
      <w:r>
        <w:lastRenderedPageBreak/>
        <w:t>Technology upgrades are currently on hold until fall so school can better assess student needs going forward.</w:t>
      </w:r>
    </w:p>
    <w:p w14:paraId="5BFDFA77" w14:textId="77777777" w:rsidR="00CB7F69" w:rsidRDefault="00CB7F69" w:rsidP="00CB7F69">
      <w:pPr>
        <w:spacing w:after="0"/>
        <w:ind w:left="360"/>
        <w:contextualSpacing/>
      </w:pPr>
    </w:p>
    <w:p w14:paraId="4D801B1A" w14:textId="3846BFD6" w:rsidR="00D07E4B" w:rsidRDefault="00190FBD">
      <w:pPr>
        <w:spacing w:after="0"/>
      </w:pPr>
      <w:r>
        <w:rPr>
          <w:b/>
          <w:u w:val="single"/>
        </w:rPr>
        <w:t xml:space="preserve">Administration Report Principal: </w:t>
      </w:r>
      <w:r w:rsidR="002656D4">
        <w:rPr>
          <w:b/>
          <w:u w:val="single"/>
        </w:rPr>
        <w:t>Huey and Andrew</w:t>
      </w:r>
    </w:p>
    <w:p w14:paraId="20B58DE9" w14:textId="77777777" w:rsidR="002656D4" w:rsidRPr="002656D4" w:rsidRDefault="002656D4" w:rsidP="002656D4">
      <w:pPr>
        <w:rPr>
          <w:rFonts w:asciiTheme="minorHAnsi" w:hAnsiTheme="minorHAnsi" w:cstheme="minorHAnsi"/>
          <w:b/>
          <w:bCs/>
          <w:i/>
          <w:iCs/>
          <w:sz w:val="24"/>
          <w:szCs w:val="24"/>
        </w:rPr>
      </w:pPr>
      <w:r w:rsidRPr="002656D4">
        <w:rPr>
          <w:rFonts w:asciiTheme="minorHAnsi" w:hAnsiTheme="minorHAnsi" w:cstheme="minorHAnsi"/>
          <w:b/>
          <w:bCs/>
          <w:i/>
          <w:iCs/>
          <w:sz w:val="24"/>
          <w:szCs w:val="24"/>
        </w:rPr>
        <w:t>Such unusual times and circumstances….</w:t>
      </w:r>
    </w:p>
    <w:p w14:paraId="7011D5B2" w14:textId="77777777" w:rsidR="002656D4" w:rsidRPr="002656D4" w:rsidRDefault="002656D4" w:rsidP="002656D4">
      <w:pPr>
        <w:rPr>
          <w:rFonts w:asciiTheme="minorHAnsi" w:hAnsiTheme="minorHAnsi" w:cstheme="minorHAnsi"/>
          <w:b/>
          <w:bCs/>
          <w:i/>
          <w:iCs/>
          <w:sz w:val="24"/>
          <w:szCs w:val="24"/>
        </w:rPr>
      </w:pPr>
      <w:r w:rsidRPr="002656D4">
        <w:rPr>
          <w:rFonts w:asciiTheme="minorHAnsi" w:hAnsiTheme="minorHAnsi" w:cstheme="minorHAnsi"/>
          <w:b/>
          <w:bCs/>
          <w:i/>
          <w:iCs/>
          <w:sz w:val="24"/>
          <w:szCs w:val="24"/>
        </w:rPr>
        <w:t xml:space="preserve">We miss the Diefenbaker students, </w:t>
      </w:r>
      <w:proofErr w:type="gramStart"/>
      <w:r w:rsidRPr="002656D4">
        <w:rPr>
          <w:rFonts w:asciiTheme="minorHAnsi" w:hAnsiTheme="minorHAnsi" w:cstheme="minorHAnsi"/>
          <w:b/>
          <w:bCs/>
          <w:i/>
          <w:iCs/>
          <w:sz w:val="24"/>
          <w:szCs w:val="24"/>
        </w:rPr>
        <w:t>staff</w:t>
      </w:r>
      <w:proofErr w:type="gramEnd"/>
      <w:r w:rsidRPr="002656D4">
        <w:rPr>
          <w:rFonts w:asciiTheme="minorHAnsi" w:hAnsiTheme="minorHAnsi" w:cstheme="minorHAnsi"/>
          <w:b/>
          <w:bCs/>
          <w:i/>
          <w:iCs/>
          <w:sz w:val="24"/>
          <w:szCs w:val="24"/>
        </w:rPr>
        <w:t xml:space="preserve"> and parents tremendously!</w:t>
      </w:r>
    </w:p>
    <w:p w14:paraId="6B8F7B5D"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 xml:space="preserve">1. Remote learning has been both an inspiration and a challenge for everyone! </w:t>
      </w:r>
    </w:p>
    <w:p w14:paraId="182BB5D6" w14:textId="538585F4"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 xml:space="preserve">   Invention of a new verb… “Zooming”</w:t>
      </w:r>
    </w:p>
    <w:p w14:paraId="5FEB8385"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2. Currently exploring different ways of doing things…</w:t>
      </w:r>
    </w:p>
    <w:p w14:paraId="692168AB"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-Welcome to Kindergarten: outside and curbside pickup of bags</w:t>
      </w:r>
    </w:p>
    <w:p w14:paraId="41B962C7"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-Virtual Grade 7 farewell and electronic yearbook/slide show</w:t>
      </w:r>
    </w:p>
    <w:p w14:paraId="000F5366"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 xml:space="preserve">-Virtual Year End Assembly </w:t>
      </w:r>
    </w:p>
    <w:p w14:paraId="64A6EE37" w14:textId="7A9C26B2"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 xml:space="preserve">-Virtual transition meetings, </w:t>
      </w:r>
      <w:proofErr w:type="spellStart"/>
      <w:r w:rsidRPr="002656D4">
        <w:rPr>
          <w:rFonts w:asciiTheme="minorHAnsi" w:hAnsiTheme="minorHAnsi" w:cstheme="minorHAnsi"/>
          <w:sz w:val="24"/>
          <w:szCs w:val="24"/>
        </w:rPr>
        <w:t>etc</w:t>
      </w:r>
      <w:proofErr w:type="spellEnd"/>
    </w:p>
    <w:p w14:paraId="730DABCA"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3. Term 3 Report Cards will go out on June 25</w:t>
      </w:r>
      <w:r w:rsidRPr="002656D4">
        <w:rPr>
          <w:rFonts w:asciiTheme="minorHAnsi" w:hAnsiTheme="minorHAnsi" w:cstheme="minorHAnsi"/>
          <w:sz w:val="24"/>
          <w:szCs w:val="24"/>
          <w:vertAlign w:val="superscript"/>
        </w:rPr>
        <w:t>th</w:t>
      </w:r>
      <w:r w:rsidRPr="002656D4">
        <w:rPr>
          <w:rFonts w:asciiTheme="minorHAnsi" w:hAnsiTheme="minorHAnsi" w:cstheme="minorHAnsi"/>
          <w:sz w:val="24"/>
          <w:szCs w:val="24"/>
        </w:rPr>
        <w:t xml:space="preserve"> (last day of school) based primarily </w:t>
      </w:r>
    </w:p>
    <w:p w14:paraId="64E0652B" w14:textId="0E5E5E17" w:rsid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 xml:space="preserve">    on learning before Spring Break</w:t>
      </w:r>
    </w:p>
    <w:p w14:paraId="554C6130" w14:textId="0306539C" w:rsidR="00970319" w:rsidRPr="002656D4" w:rsidRDefault="00970319" w:rsidP="002656D4">
      <w:pPr>
        <w:rPr>
          <w:rFonts w:asciiTheme="minorHAnsi" w:hAnsiTheme="minorHAnsi" w:cstheme="minorHAnsi"/>
          <w:sz w:val="24"/>
          <w:szCs w:val="24"/>
        </w:rPr>
      </w:pPr>
      <w:r>
        <w:rPr>
          <w:rFonts w:asciiTheme="minorHAnsi" w:hAnsiTheme="minorHAnsi" w:cstheme="minorHAnsi"/>
          <w:sz w:val="24"/>
          <w:szCs w:val="24"/>
        </w:rPr>
        <w:t xml:space="preserve">** Admin enquired as to what parents would be looking for in terms of end of year reports. Most parents were eager to have online lessons included in end of year reporting to make sure students are on track and work is being reviewed. </w:t>
      </w:r>
    </w:p>
    <w:p w14:paraId="0F9621A1"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4. Students returning to school June 1</w:t>
      </w:r>
      <w:r w:rsidRPr="002656D4">
        <w:rPr>
          <w:rFonts w:asciiTheme="minorHAnsi" w:hAnsiTheme="minorHAnsi" w:cstheme="minorHAnsi"/>
          <w:sz w:val="24"/>
          <w:szCs w:val="24"/>
          <w:vertAlign w:val="superscript"/>
        </w:rPr>
        <w:t>st</w:t>
      </w:r>
      <w:r w:rsidRPr="002656D4">
        <w:rPr>
          <w:rFonts w:asciiTheme="minorHAnsi" w:hAnsiTheme="minorHAnsi" w:cstheme="minorHAnsi"/>
          <w:sz w:val="24"/>
          <w:szCs w:val="24"/>
        </w:rPr>
        <w:t xml:space="preserve">: preparation and plans will be made next </w:t>
      </w:r>
    </w:p>
    <w:p w14:paraId="0D94CC66"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 xml:space="preserve">    </w:t>
      </w:r>
      <w:proofErr w:type="gramStart"/>
      <w:r w:rsidRPr="002656D4">
        <w:rPr>
          <w:rFonts w:asciiTheme="minorHAnsi" w:hAnsiTheme="minorHAnsi" w:cstheme="minorHAnsi"/>
          <w:sz w:val="24"/>
          <w:szCs w:val="24"/>
        </w:rPr>
        <w:t>week;</w:t>
      </w:r>
      <w:proofErr w:type="gramEnd"/>
      <w:r w:rsidRPr="002656D4">
        <w:rPr>
          <w:rFonts w:asciiTheme="minorHAnsi" w:hAnsiTheme="minorHAnsi" w:cstheme="minorHAnsi"/>
          <w:sz w:val="24"/>
          <w:szCs w:val="24"/>
        </w:rPr>
        <w:t xml:space="preserve"> will be a shift again in how things are done as we move into this next </w:t>
      </w:r>
    </w:p>
    <w:p w14:paraId="20720D4B" w14:textId="24C233A8" w:rsid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 xml:space="preserve">    </w:t>
      </w:r>
      <w:proofErr w:type="gramStart"/>
      <w:r w:rsidRPr="002656D4">
        <w:rPr>
          <w:rFonts w:asciiTheme="minorHAnsi" w:hAnsiTheme="minorHAnsi" w:cstheme="minorHAnsi"/>
          <w:sz w:val="24"/>
          <w:szCs w:val="24"/>
        </w:rPr>
        <w:t>stage;</w:t>
      </w:r>
      <w:proofErr w:type="gramEnd"/>
      <w:r w:rsidRPr="002656D4">
        <w:rPr>
          <w:rFonts w:asciiTheme="minorHAnsi" w:hAnsiTheme="minorHAnsi" w:cstheme="minorHAnsi"/>
          <w:sz w:val="24"/>
          <w:szCs w:val="24"/>
        </w:rPr>
        <w:t xml:space="preserve"> both remote and onsite learning will be different from what it has been</w:t>
      </w:r>
    </w:p>
    <w:p w14:paraId="49447F69" w14:textId="7AD74A4E" w:rsidR="00970319" w:rsidRPr="002656D4" w:rsidRDefault="00970319" w:rsidP="002656D4">
      <w:pPr>
        <w:rPr>
          <w:rFonts w:asciiTheme="minorHAnsi" w:hAnsiTheme="minorHAnsi" w:cstheme="minorHAnsi"/>
          <w:sz w:val="24"/>
          <w:szCs w:val="24"/>
        </w:rPr>
      </w:pPr>
      <w:r>
        <w:rPr>
          <w:rFonts w:asciiTheme="minorHAnsi" w:hAnsiTheme="minorHAnsi" w:cstheme="minorHAnsi"/>
          <w:sz w:val="24"/>
          <w:szCs w:val="24"/>
        </w:rPr>
        <w:t xml:space="preserve">Return to </w:t>
      </w:r>
      <w:proofErr w:type="gramStart"/>
      <w:r>
        <w:rPr>
          <w:rFonts w:asciiTheme="minorHAnsi" w:hAnsiTheme="minorHAnsi" w:cstheme="minorHAnsi"/>
          <w:sz w:val="24"/>
          <w:szCs w:val="24"/>
        </w:rPr>
        <w:t>class rooms</w:t>
      </w:r>
      <w:proofErr w:type="gramEnd"/>
      <w:r>
        <w:rPr>
          <w:rFonts w:asciiTheme="minorHAnsi" w:hAnsiTheme="minorHAnsi" w:cstheme="minorHAnsi"/>
          <w:sz w:val="24"/>
          <w:szCs w:val="24"/>
        </w:rPr>
        <w:t xml:space="preserve"> may include staggered start times, use of the outside class room doors (inside of filing through main halls, as well as hand washing on entrance. One day time custodian will be on site. Schools are considered controlled environments, however any student with family members who have been diagnosed with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 19 will be ineligible for return to school.</w:t>
      </w:r>
    </w:p>
    <w:p w14:paraId="63BC2C0E"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5. Enrolment for 20-21 is down slightly; we are currently organizing for 18 divisions</w:t>
      </w:r>
    </w:p>
    <w:p w14:paraId="44F2F7D7"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 xml:space="preserve">-Saying good-bye </w:t>
      </w:r>
      <w:proofErr w:type="gramStart"/>
      <w:r w:rsidRPr="002656D4">
        <w:rPr>
          <w:rFonts w:asciiTheme="minorHAnsi" w:hAnsiTheme="minorHAnsi" w:cstheme="minorHAnsi"/>
          <w:sz w:val="24"/>
          <w:szCs w:val="24"/>
        </w:rPr>
        <w:t>to:</w:t>
      </w:r>
      <w:proofErr w:type="gramEnd"/>
      <w:r w:rsidRPr="002656D4">
        <w:rPr>
          <w:rFonts w:asciiTheme="minorHAnsi" w:hAnsiTheme="minorHAnsi" w:cstheme="minorHAnsi"/>
          <w:sz w:val="24"/>
          <w:szCs w:val="24"/>
        </w:rPr>
        <w:t xml:space="preserve"> Ms. Kim, Mr. Leung, Ms. </w:t>
      </w:r>
      <w:proofErr w:type="spellStart"/>
      <w:r w:rsidRPr="002656D4">
        <w:rPr>
          <w:rFonts w:asciiTheme="minorHAnsi" w:hAnsiTheme="minorHAnsi" w:cstheme="minorHAnsi"/>
          <w:sz w:val="24"/>
          <w:szCs w:val="24"/>
        </w:rPr>
        <w:t>Henrickson</w:t>
      </w:r>
      <w:proofErr w:type="spellEnd"/>
      <w:r w:rsidRPr="002656D4">
        <w:rPr>
          <w:rFonts w:asciiTheme="minorHAnsi" w:hAnsiTheme="minorHAnsi" w:cstheme="minorHAnsi"/>
          <w:sz w:val="24"/>
          <w:szCs w:val="24"/>
        </w:rPr>
        <w:t xml:space="preserve">, Ms. Preston, </w:t>
      </w:r>
    </w:p>
    <w:p w14:paraId="381ADC61"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Mr. Loewen, Ms. Roman</w:t>
      </w:r>
    </w:p>
    <w:p w14:paraId="798556F1"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lastRenderedPageBreak/>
        <w:tab/>
        <w:t xml:space="preserve">-Welcoming back: Ms. Stacy Anderson (job-sharing with Ms. Carrigan) and </w:t>
      </w:r>
    </w:p>
    <w:p w14:paraId="0B65565D"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 xml:space="preserve">Ms. </w:t>
      </w:r>
      <w:proofErr w:type="spellStart"/>
      <w:r w:rsidRPr="002656D4">
        <w:rPr>
          <w:rFonts w:asciiTheme="minorHAnsi" w:hAnsiTheme="minorHAnsi" w:cstheme="minorHAnsi"/>
          <w:sz w:val="24"/>
          <w:szCs w:val="24"/>
        </w:rPr>
        <w:t>Grippo</w:t>
      </w:r>
      <w:proofErr w:type="spellEnd"/>
      <w:r w:rsidRPr="002656D4">
        <w:rPr>
          <w:rFonts w:asciiTheme="minorHAnsi" w:hAnsiTheme="minorHAnsi" w:cstheme="minorHAnsi"/>
          <w:sz w:val="24"/>
          <w:szCs w:val="24"/>
        </w:rPr>
        <w:t xml:space="preserve"> (job-sharing with Ms. </w:t>
      </w:r>
      <w:proofErr w:type="spellStart"/>
      <w:r w:rsidRPr="002656D4">
        <w:rPr>
          <w:rFonts w:asciiTheme="minorHAnsi" w:hAnsiTheme="minorHAnsi" w:cstheme="minorHAnsi"/>
          <w:sz w:val="24"/>
          <w:szCs w:val="24"/>
        </w:rPr>
        <w:t>Ververgaert</w:t>
      </w:r>
      <w:proofErr w:type="spellEnd"/>
      <w:r w:rsidRPr="002656D4">
        <w:rPr>
          <w:rFonts w:asciiTheme="minorHAnsi" w:hAnsiTheme="minorHAnsi" w:cstheme="minorHAnsi"/>
          <w:sz w:val="24"/>
          <w:szCs w:val="24"/>
        </w:rPr>
        <w:t xml:space="preserve">) </w:t>
      </w:r>
    </w:p>
    <w:p w14:paraId="49AED62C" w14:textId="77777777" w:rsidR="002656D4" w:rsidRP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-Ms. Cori Anderson is on maternity leave and will not return until May 2021</w:t>
      </w:r>
    </w:p>
    <w:p w14:paraId="6BB9A9A9" w14:textId="4F74F83C" w:rsidR="002656D4" w:rsidRDefault="002656D4" w:rsidP="002656D4">
      <w:pPr>
        <w:rPr>
          <w:rFonts w:asciiTheme="minorHAnsi" w:hAnsiTheme="minorHAnsi" w:cstheme="minorHAnsi"/>
          <w:sz w:val="24"/>
          <w:szCs w:val="24"/>
        </w:rPr>
      </w:pPr>
      <w:r w:rsidRPr="002656D4">
        <w:rPr>
          <w:rFonts w:asciiTheme="minorHAnsi" w:hAnsiTheme="minorHAnsi" w:cstheme="minorHAnsi"/>
          <w:sz w:val="24"/>
          <w:szCs w:val="24"/>
        </w:rPr>
        <w:tab/>
        <w:t xml:space="preserve">(Ms. </w:t>
      </w:r>
      <w:proofErr w:type="spellStart"/>
      <w:r w:rsidRPr="002656D4">
        <w:rPr>
          <w:rFonts w:asciiTheme="minorHAnsi" w:hAnsiTheme="minorHAnsi" w:cstheme="minorHAnsi"/>
          <w:sz w:val="24"/>
          <w:szCs w:val="24"/>
        </w:rPr>
        <w:t>Bosma</w:t>
      </w:r>
      <w:proofErr w:type="spellEnd"/>
      <w:r w:rsidRPr="002656D4">
        <w:rPr>
          <w:rFonts w:asciiTheme="minorHAnsi" w:hAnsiTheme="minorHAnsi" w:cstheme="minorHAnsi"/>
          <w:sz w:val="24"/>
          <w:szCs w:val="24"/>
        </w:rPr>
        <w:t xml:space="preserve"> is currently taking her place as Div. 9 teacher)</w:t>
      </w:r>
    </w:p>
    <w:p w14:paraId="5563EA3D" w14:textId="00FA5ED1" w:rsidR="004C1662" w:rsidRPr="002656D4" w:rsidRDefault="004C1662" w:rsidP="002656D4">
      <w:pPr>
        <w:rPr>
          <w:rFonts w:asciiTheme="minorHAnsi" w:hAnsiTheme="minorHAnsi" w:cstheme="minorHAnsi"/>
          <w:sz w:val="24"/>
          <w:szCs w:val="24"/>
        </w:rPr>
      </w:pPr>
      <w:r>
        <w:rPr>
          <w:rFonts w:asciiTheme="minorHAnsi" w:hAnsiTheme="minorHAnsi" w:cstheme="minorHAnsi"/>
          <w:sz w:val="24"/>
          <w:szCs w:val="24"/>
        </w:rPr>
        <w:t xml:space="preserve">**38 new kindergarteners will be joining Diefenbaker in the fall. LFI will continue at Diefenbaker with 2 grade 6 classes, and 2 grade 7 classes. </w:t>
      </w:r>
    </w:p>
    <w:p w14:paraId="451B05E1" w14:textId="1FA7E165" w:rsidR="002656D4" w:rsidRPr="004C1662" w:rsidRDefault="002656D4" w:rsidP="004C1662">
      <w:pPr>
        <w:rPr>
          <w:rFonts w:asciiTheme="minorHAnsi" w:hAnsiTheme="minorHAnsi" w:cstheme="minorHAnsi"/>
          <w:sz w:val="24"/>
          <w:szCs w:val="24"/>
        </w:rPr>
      </w:pPr>
      <w:r w:rsidRPr="002656D4">
        <w:rPr>
          <w:rFonts w:asciiTheme="minorHAnsi" w:hAnsiTheme="minorHAnsi" w:cstheme="minorHAnsi"/>
          <w:sz w:val="24"/>
          <w:szCs w:val="24"/>
        </w:rPr>
        <w:t xml:space="preserve">6. Plans for next year are all very tentative </w:t>
      </w:r>
      <w:proofErr w:type="gramStart"/>
      <w:r w:rsidRPr="002656D4">
        <w:rPr>
          <w:rFonts w:asciiTheme="minorHAnsi" w:hAnsiTheme="minorHAnsi" w:cstheme="minorHAnsi"/>
          <w:sz w:val="24"/>
          <w:szCs w:val="24"/>
        </w:rPr>
        <w:t>at the moment</w:t>
      </w:r>
      <w:proofErr w:type="gramEnd"/>
      <w:r w:rsidRPr="002656D4">
        <w:rPr>
          <w:rFonts w:asciiTheme="minorHAnsi" w:hAnsiTheme="minorHAnsi" w:cstheme="minorHAnsi"/>
          <w:sz w:val="24"/>
          <w:szCs w:val="24"/>
        </w:rPr>
        <w:t xml:space="preserve"> as we wait for directions from the Ministry and District: Outdoor Ed/Camp Elphinstone, Quebec, etc.</w:t>
      </w:r>
      <w:r w:rsidR="004C1662">
        <w:rPr>
          <w:rFonts w:asciiTheme="minorHAnsi" w:hAnsiTheme="minorHAnsi" w:cstheme="minorHAnsi"/>
          <w:sz w:val="24"/>
          <w:szCs w:val="24"/>
        </w:rPr>
        <w:t xml:space="preserve"> </w:t>
      </w:r>
    </w:p>
    <w:p w14:paraId="38BD60EE" w14:textId="77777777" w:rsidR="002656D4" w:rsidRPr="002656D4" w:rsidRDefault="002656D4" w:rsidP="002656D4">
      <w:pPr>
        <w:ind w:left="720"/>
        <w:rPr>
          <w:rFonts w:asciiTheme="minorHAnsi" w:hAnsiTheme="minorHAnsi" w:cstheme="minorHAnsi"/>
          <w:sz w:val="24"/>
          <w:szCs w:val="24"/>
        </w:rPr>
      </w:pPr>
      <w:r w:rsidRPr="002656D4">
        <w:rPr>
          <w:rFonts w:asciiTheme="minorHAnsi" w:hAnsiTheme="minorHAnsi" w:cstheme="minorHAnsi"/>
          <w:b/>
          <w:i/>
          <w:sz w:val="24"/>
          <w:szCs w:val="24"/>
        </w:rPr>
        <w:t xml:space="preserve">Thank you so much for all your hard work and support. </w:t>
      </w:r>
    </w:p>
    <w:p w14:paraId="44E060F4" w14:textId="6C415703" w:rsidR="00F01ACB" w:rsidRDefault="00F01ACB">
      <w:pPr>
        <w:rPr>
          <w:b/>
          <w:u w:val="single"/>
        </w:rPr>
      </w:pPr>
      <w:r w:rsidRPr="0061356B">
        <w:rPr>
          <w:b/>
        </w:rPr>
        <w:t>Second Call for Nominations of 20</w:t>
      </w:r>
      <w:r>
        <w:rPr>
          <w:b/>
        </w:rPr>
        <w:t xml:space="preserve">20 – </w:t>
      </w:r>
      <w:proofErr w:type="gramStart"/>
      <w:r>
        <w:rPr>
          <w:b/>
        </w:rPr>
        <w:t xml:space="preserve">2021 </w:t>
      </w:r>
      <w:r w:rsidRPr="0061356B">
        <w:rPr>
          <w:b/>
        </w:rPr>
        <w:t xml:space="preserve"> Diefenbaker</w:t>
      </w:r>
      <w:proofErr w:type="gramEnd"/>
      <w:r w:rsidRPr="0061356B">
        <w:rPr>
          <w:b/>
        </w:rPr>
        <w:t xml:space="preserve"> PAC Executive:</w:t>
      </w:r>
      <w:r>
        <w:rPr>
          <w:b/>
        </w:rPr>
        <w:t xml:space="preserve">  No Further names put forward.</w:t>
      </w:r>
    </w:p>
    <w:p w14:paraId="101D5E3A" w14:textId="05AFD08D" w:rsidR="00D07E4B" w:rsidRDefault="00190FBD">
      <w:r>
        <w:rPr>
          <w:b/>
          <w:u w:val="single"/>
        </w:rPr>
        <w:t>PAC Reports:</w:t>
      </w:r>
    </w:p>
    <w:p w14:paraId="6F75564D" w14:textId="730657E7" w:rsidR="0061356B" w:rsidRDefault="00203A62" w:rsidP="00A50991">
      <w:pPr>
        <w:numPr>
          <w:ilvl w:val="0"/>
          <w:numId w:val="4"/>
        </w:numPr>
        <w:contextualSpacing/>
      </w:pPr>
      <w:r>
        <w:t xml:space="preserve">Early Warning – New Coordinator Nicole Stoltz will be taking over for Jen in September. Thank </w:t>
      </w:r>
      <w:proofErr w:type="gramStart"/>
      <w:r>
        <w:t>you Nicole</w:t>
      </w:r>
      <w:proofErr w:type="gramEnd"/>
      <w:r>
        <w:t>!</w:t>
      </w:r>
    </w:p>
    <w:p w14:paraId="55672065" w14:textId="75485A8B" w:rsidR="00203A62" w:rsidRDefault="00203A62" w:rsidP="00A50991">
      <w:pPr>
        <w:numPr>
          <w:ilvl w:val="0"/>
          <w:numId w:val="4"/>
        </w:numPr>
        <w:contextualSpacing/>
      </w:pPr>
      <w:r>
        <w:t xml:space="preserve">Hot Lunch – Tressa Cabana will continue being the hot lunch coordinator in the Fall. Thank </w:t>
      </w:r>
      <w:proofErr w:type="gramStart"/>
      <w:r>
        <w:t>you Tressa</w:t>
      </w:r>
      <w:proofErr w:type="gramEnd"/>
      <w:r>
        <w:t>!</w:t>
      </w:r>
    </w:p>
    <w:p w14:paraId="73C68187" w14:textId="31C1358A" w:rsidR="004C1662" w:rsidRDefault="004C1662" w:rsidP="00A50991">
      <w:pPr>
        <w:numPr>
          <w:ilvl w:val="0"/>
          <w:numId w:val="4"/>
        </w:numPr>
        <w:contextualSpacing/>
      </w:pPr>
      <w:r>
        <w:t>Media Coordinator – Anney Ha will continue with this position in the Fall. Thank you Anney</w:t>
      </w:r>
    </w:p>
    <w:p w14:paraId="0B4695DF" w14:textId="70A5E1DB" w:rsidR="00203A62" w:rsidRDefault="00203A62" w:rsidP="00A50991">
      <w:pPr>
        <w:numPr>
          <w:ilvl w:val="0"/>
          <w:numId w:val="4"/>
        </w:numPr>
        <w:contextualSpacing/>
      </w:pPr>
      <w:r>
        <w:t xml:space="preserve">Fruit and Veggie – </w:t>
      </w:r>
      <w:proofErr w:type="spellStart"/>
      <w:r>
        <w:t>Smita</w:t>
      </w:r>
      <w:proofErr w:type="spellEnd"/>
      <w:r>
        <w:t xml:space="preserve"> Galbraith will remain coordinator. Fruit and veggie currently on hold due to pandemic, however the program is donating the fruit and veggies to local food organizations on behalf of the schools, we will continue to apply for this program in hopes that even if we are not able to receive the food for our kids it will be going to people who need it.</w:t>
      </w:r>
      <w:r w:rsidR="004C1662">
        <w:t xml:space="preserve"> Thank you </w:t>
      </w:r>
      <w:proofErr w:type="spellStart"/>
      <w:r w:rsidR="004C1662">
        <w:t>Smita</w:t>
      </w:r>
      <w:proofErr w:type="spellEnd"/>
      <w:r w:rsidR="004C1662">
        <w:t>.</w:t>
      </w:r>
      <w:r>
        <w:t xml:space="preserve"> </w:t>
      </w:r>
    </w:p>
    <w:p w14:paraId="58A9A6B1" w14:textId="1027B783" w:rsidR="00203A62" w:rsidRDefault="00203A62" w:rsidP="00A50991">
      <w:pPr>
        <w:numPr>
          <w:ilvl w:val="0"/>
          <w:numId w:val="4"/>
        </w:numPr>
        <w:contextualSpacing/>
      </w:pPr>
      <w:r>
        <w:t xml:space="preserve">Spring fair CANCELLED – Emi Dyck will </w:t>
      </w:r>
      <w:proofErr w:type="gramStart"/>
      <w:r>
        <w:t>look into</w:t>
      </w:r>
      <w:proofErr w:type="gramEnd"/>
      <w:r>
        <w:t xml:space="preserve"> possibly doing an online auction/fundraiser in the fall, with already donated items.  </w:t>
      </w:r>
      <w:r w:rsidR="004C1662">
        <w:t xml:space="preserve">Thank </w:t>
      </w:r>
      <w:proofErr w:type="gramStart"/>
      <w:r w:rsidR="004C1662">
        <w:t>you Emi</w:t>
      </w:r>
      <w:proofErr w:type="gramEnd"/>
      <w:r w:rsidR="004C1662">
        <w:t>.</w:t>
      </w:r>
    </w:p>
    <w:p w14:paraId="0DB0F8A0" w14:textId="77777777" w:rsidR="00F01ACB" w:rsidRDefault="004C1662" w:rsidP="00A50991">
      <w:pPr>
        <w:numPr>
          <w:ilvl w:val="0"/>
          <w:numId w:val="4"/>
        </w:numPr>
        <w:contextualSpacing/>
      </w:pPr>
      <w:r>
        <w:t xml:space="preserve">Installation of </w:t>
      </w:r>
      <w:r w:rsidR="00F01ACB">
        <w:t xml:space="preserve">Asphalt track on field – PAC had previously enquired about having an asphalt path put in. Andrew advises that he is contact with the board about installation and we would be looking at an approx. cost of $15000. </w:t>
      </w:r>
    </w:p>
    <w:p w14:paraId="287A522C" w14:textId="1788E8C1" w:rsidR="00203A62" w:rsidRPr="00A50991" w:rsidRDefault="00F01ACB" w:rsidP="00F01ACB">
      <w:pPr>
        <w:ind w:left="360"/>
        <w:contextualSpacing/>
      </w:pPr>
      <w:r>
        <w:t xml:space="preserve">    Jen Motions to pay $15000 from gaming account towards the creation and installation of an asphalt path out in the field area. Kristin Seconds – Motion passed unanimously. </w:t>
      </w:r>
    </w:p>
    <w:p w14:paraId="4DEA25C9" w14:textId="77777777" w:rsidR="00F01ACB" w:rsidRDefault="00F01ACB" w:rsidP="00EC014E">
      <w:pPr>
        <w:spacing w:after="80" w:line="240" w:lineRule="auto"/>
        <w:rPr>
          <w:color w:val="0D0D0D" w:themeColor="text1" w:themeTint="F2"/>
        </w:rPr>
      </w:pPr>
    </w:p>
    <w:p w14:paraId="0F388713" w14:textId="40C5E40E" w:rsidR="00F5545C" w:rsidRDefault="00EC014E" w:rsidP="00EC014E">
      <w:pPr>
        <w:spacing w:after="80" w:line="240" w:lineRule="auto"/>
        <w:rPr>
          <w:color w:val="0D0D0D" w:themeColor="text1" w:themeTint="F2"/>
        </w:rPr>
      </w:pPr>
      <w:r>
        <w:rPr>
          <w:color w:val="0D0D0D" w:themeColor="text1" w:themeTint="F2"/>
        </w:rPr>
        <w:t>201</w:t>
      </w:r>
      <w:r w:rsidR="00F90283">
        <w:rPr>
          <w:color w:val="0D0D0D" w:themeColor="text1" w:themeTint="F2"/>
        </w:rPr>
        <w:t xml:space="preserve">8 – 2019 </w:t>
      </w:r>
      <w:r>
        <w:rPr>
          <w:color w:val="0D0D0D" w:themeColor="text1" w:themeTint="F2"/>
        </w:rPr>
        <w:t>PAC Executi</w:t>
      </w:r>
      <w:r w:rsidR="00F5545C">
        <w:rPr>
          <w:color w:val="0D0D0D" w:themeColor="text1" w:themeTint="F2"/>
        </w:rPr>
        <w:t>ves</w:t>
      </w:r>
      <w:r w:rsidR="00541ADD">
        <w:rPr>
          <w:color w:val="0D0D0D" w:themeColor="text1" w:themeTint="F2"/>
        </w:rPr>
        <w:t xml:space="preserve"> - all unopposed</w:t>
      </w:r>
      <w:r w:rsidR="00F5545C">
        <w:rPr>
          <w:color w:val="0D0D0D" w:themeColor="text1" w:themeTint="F2"/>
        </w:rPr>
        <w:t>:</w:t>
      </w:r>
    </w:p>
    <w:p w14:paraId="1A553463" w14:textId="05376897" w:rsidR="00EC014E" w:rsidRDefault="00EC014E" w:rsidP="00EC014E">
      <w:pPr>
        <w:spacing w:after="80" w:line="240" w:lineRule="auto"/>
        <w:rPr>
          <w:color w:val="0D0D0D" w:themeColor="text1" w:themeTint="F2"/>
        </w:rPr>
      </w:pPr>
      <w:r>
        <w:rPr>
          <w:color w:val="0D0D0D" w:themeColor="text1" w:themeTint="F2"/>
        </w:rPr>
        <w:t>C</w:t>
      </w:r>
      <w:r w:rsidR="00F01ACB">
        <w:rPr>
          <w:color w:val="0D0D0D" w:themeColor="text1" w:themeTint="F2"/>
        </w:rPr>
        <w:t>hair</w:t>
      </w:r>
      <w:r w:rsidR="00F5545C">
        <w:rPr>
          <w:color w:val="0D0D0D" w:themeColor="text1" w:themeTint="F2"/>
        </w:rPr>
        <w:t xml:space="preserve">: </w:t>
      </w:r>
      <w:r>
        <w:rPr>
          <w:color w:val="0D0D0D" w:themeColor="text1" w:themeTint="F2"/>
        </w:rPr>
        <w:t>Emi Dyck</w:t>
      </w:r>
    </w:p>
    <w:p w14:paraId="7CC0C3FC" w14:textId="22CD5149" w:rsidR="00EC014E" w:rsidRDefault="00EC014E" w:rsidP="00EC014E">
      <w:pPr>
        <w:spacing w:after="80" w:line="240" w:lineRule="auto"/>
        <w:rPr>
          <w:color w:val="0D0D0D" w:themeColor="text1" w:themeTint="F2"/>
        </w:rPr>
      </w:pPr>
      <w:r>
        <w:rPr>
          <w:color w:val="0D0D0D" w:themeColor="text1" w:themeTint="F2"/>
        </w:rPr>
        <w:t>Treasurer:</w:t>
      </w:r>
      <w:r w:rsidR="00F5545C">
        <w:rPr>
          <w:color w:val="0D0D0D" w:themeColor="text1" w:themeTint="F2"/>
        </w:rPr>
        <w:t xml:space="preserve"> </w:t>
      </w:r>
      <w:r w:rsidR="00F01ACB">
        <w:rPr>
          <w:color w:val="0D0D0D" w:themeColor="text1" w:themeTint="F2"/>
        </w:rPr>
        <w:t xml:space="preserve">Kristin </w:t>
      </w:r>
      <w:proofErr w:type="spellStart"/>
      <w:r w:rsidR="00F01ACB">
        <w:rPr>
          <w:color w:val="0D0D0D" w:themeColor="text1" w:themeTint="F2"/>
        </w:rPr>
        <w:t>Rheault</w:t>
      </w:r>
      <w:proofErr w:type="spellEnd"/>
    </w:p>
    <w:p w14:paraId="3D1C2444" w14:textId="2450AA68" w:rsidR="00EC014E" w:rsidRDefault="00EC014E" w:rsidP="00EC014E">
      <w:pPr>
        <w:spacing w:after="80" w:line="240" w:lineRule="auto"/>
        <w:rPr>
          <w:color w:val="0D0D0D" w:themeColor="text1" w:themeTint="F2"/>
        </w:rPr>
      </w:pPr>
      <w:r>
        <w:rPr>
          <w:color w:val="0D0D0D" w:themeColor="text1" w:themeTint="F2"/>
        </w:rPr>
        <w:t>Secretary:</w:t>
      </w:r>
      <w:r w:rsidR="00F5545C">
        <w:rPr>
          <w:color w:val="0D0D0D" w:themeColor="text1" w:themeTint="F2"/>
        </w:rPr>
        <w:t xml:space="preserve"> </w:t>
      </w:r>
      <w:r w:rsidR="00F01ACB">
        <w:rPr>
          <w:color w:val="0D0D0D" w:themeColor="text1" w:themeTint="F2"/>
        </w:rPr>
        <w:t>Kelly Noonan</w:t>
      </w:r>
    </w:p>
    <w:sectPr w:rsidR="00EC014E" w:rsidSect="00F01ACB">
      <w:headerReference w:type="default" r:id="rId7"/>
      <w:footerReference w:type="default" r:id="rId8"/>
      <w:pgSz w:w="12240" w:h="15840"/>
      <w:pgMar w:top="1080" w:right="1440" w:bottom="180" w:left="1440" w:header="0" w:footer="3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7E140" w14:textId="77777777" w:rsidR="00E87774" w:rsidRDefault="00E87774">
      <w:pPr>
        <w:spacing w:after="0" w:line="240" w:lineRule="auto"/>
      </w:pPr>
      <w:r>
        <w:separator/>
      </w:r>
    </w:p>
  </w:endnote>
  <w:endnote w:type="continuationSeparator" w:id="0">
    <w:p w14:paraId="54591C3A" w14:textId="77777777" w:rsidR="00E87774" w:rsidRDefault="00E8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B4A3" w14:textId="77777777" w:rsidR="00D07E4B" w:rsidRDefault="00D07E4B">
    <w:pPr>
      <w:tabs>
        <w:tab w:val="center" w:pos="4320"/>
        <w:tab w:val="right" w:pos="8640"/>
      </w:tabs>
      <w:spacing w:after="0" w:line="240" w:lineRule="auto"/>
      <w:jc w:val="right"/>
    </w:pPr>
  </w:p>
  <w:p w14:paraId="1C726B3D" w14:textId="00FF0B96" w:rsidR="00D07E4B" w:rsidRPr="00F01ACB" w:rsidRDefault="00190FBD" w:rsidP="00F01ACB">
    <w:pPr>
      <w:spacing w:after="0"/>
      <w:jc w:val="right"/>
      <w:rPr>
        <w:sz w:val="16"/>
        <w:szCs w:val="16"/>
      </w:rPr>
    </w:pPr>
    <w:r w:rsidRPr="00F01ACB">
      <w:rPr>
        <w:rFonts w:ascii="Arial" w:eastAsia="Arial" w:hAnsi="Arial" w:cs="Arial"/>
        <w:sz w:val="16"/>
        <w:szCs w:val="16"/>
      </w:rPr>
      <w:t xml:space="preserve">PAC website:  </w:t>
    </w:r>
    <w:hyperlink r:id="rId1">
      <w:r w:rsidRPr="00F01ACB">
        <w:rPr>
          <w:rFonts w:ascii="Arial" w:eastAsia="Arial" w:hAnsi="Arial" w:cs="Arial"/>
          <w:color w:val="0000FF"/>
          <w:sz w:val="16"/>
          <w:szCs w:val="16"/>
          <w:u w:val="single"/>
        </w:rPr>
        <w:t>http://diefenbaker.sd38.bc.ca/Parents/PAC</w:t>
      </w:r>
    </w:hyperlink>
    <w:r w:rsidRPr="00F01ACB">
      <w:rPr>
        <w:rFonts w:ascii="Arial" w:eastAsia="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484D1" w14:textId="77777777" w:rsidR="00E87774" w:rsidRDefault="00E87774">
      <w:pPr>
        <w:spacing w:after="0" w:line="240" w:lineRule="auto"/>
      </w:pPr>
      <w:r>
        <w:separator/>
      </w:r>
    </w:p>
  </w:footnote>
  <w:footnote w:type="continuationSeparator" w:id="0">
    <w:p w14:paraId="6B8BB22D" w14:textId="77777777" w:rsidR="00E87774" w:rsidRDefault="00E87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472F" w14:textId="77777777" w:rsidR="00D07E4B" w:rsidRDefault="00190FBD">
    <w:pPr>
      <w:tabs>
        <w:tab w:val="center" w:pos="4320"/>
        <w:tab w:val="right" w:pos="8640"/>
      </w:tabs>
      <w:spacing w:before="720" w:after="0" w:line="240" w:lineRule="auto"/>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sz w:val="16"/>
        <w:szCs w:val="16"/>
      </w:rPr>
      <w:t xml:space="preserve">Page </w:t>
    </w:r>
    <w:r>
      <w:fldChar w:fldCharType="begin"/>
    </w:r>
    <w:r>
      <w:instrText>PAGE</w:instrText>
    </w:r>
    <w:r>
      <w:fldChar w:fldCharType="separate"/>
    </w:r>
    <w:r w:rsidR="00C140B0">
      <w:rPr>
        <w:noProof/>
      </w:rPr>
      <w:t>3</w:t>
    </w:r>
    <w:r>
      <w:fldChar w:fldCharType="end"/>
    </w:r>
    <w:r>
      <w:rPr>
        <w:rFonts w:ascii="Arial" w:eastAsia="Arial" w:hAnsi="Arial" w:cs="Arial"/>
        <w:sz w:val="16"/>
        <w:szCs w:val="16"/>
      </w:rPr>
      <w:t xml:space="preserve"> of </w:t>
    </w:r>
    <w:r>
      <w:fldChar w:fldCharType="begin"/>
    </w:r>
    <w:r>
      <w:instrText>NUMPAGES</w:instrText>
    </w:r>
    <w:r>
      <w:fldChar w:fldCharType="separate"/>
    </w:r>
    <w:r w:rsidR="00C140B0">
      <w:rPr>
        <w:noProof/>
      </w:rPr>
      <w:t>4</w:t>
    </w:r>
    <w:r>
      <w:fldChar w:fldCharType="end"/>
    </w:r>
  </w:p>
  <w:p w14:paraId="3BE89EC1" w14:textId="77777777" w:rsidR="00D07E4B" w:rsidRDefault="00D07E4B">
    <w:pPr>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B93"/>
    <w:multiLevelType w:val="hybridMultilevel"/>
    <w:tmpl w:val="047A0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11F4"/>
    <w:multiLevelType w:val="hybridMultilevel"/>
    <w:tmpl w:val="2DEAC4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97123"/>
    <w:multiLevelType w:val="hybridMultilevel"/>
    <w:tmpl w:val="DCC4C3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113D2"/>
    <w:multiLevelType w:val="multilevel"/>
    <w:tmpl w:val="286868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F1544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E62E07"/>
    <w:multiLevelType w:val="multilevel"/>
    <w:tmpl w:val="1610C9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2652BEA"/>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7" w15:restartNumberingAfterBreak="0">
    <w:nsid w:val="31BD6F01"/>
    <w:multiLevelType w:val="hybridMultilevel"/>
    <w:tmpl w:val="C5A01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046F5"/>
    <w:multiLevelType w:val="hybridMultilevel"/>
    <w:tmpl w:val="D4FA1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235"/>
    <w:multiLevelType w:val="hybridMultilevel"/>
    <w:tmpl w:val="F25A03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2F3"/>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1" w15:restartNumberingAfterBreak="0">
    <w:nsid w:val="53732B45"/>
    <w:multiLevelType w:val="hybridMultilevel"/>
    <w:tmpl w:val="4C96958A"/>
    <w:lvl w:ilvl="0" w:tplc="9B5A4DF0">
      <w:start w:val="3"/>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744E1D9C"/>
    <w:multiLevelType w:val="multilevel"/>
    <w:tmpl w:val="0409001D"/>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826ADE"/>
    <w:multiLevelType w:val="hybridMultilevel"/>
    <w:tmpl w:val="971A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21C5A"/>
    <w:multiLevelType w:val="hybridMultilevel"/>
    <w:tmpl w:val="FCA61174"/>
    <w:lvl w:ilvl="0" w:tplc="04090017">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2"/>
  </w:num>
  <w:num w:numId="5">
    <w:abstractNumId w:val="4"/>
  </w:num>
  <w:num w:numId="6">
    <w:abstractNumId w:val="10"/>
  </w:num>
  <w:num w:numId="7">
    <w:abstractNumId w:val="9"/>
  </w:num>
  <w:num w:numId="8">
    <w:abstractNumId w:val="14"/>
  </w:num>
  <w:num w:numId="9">
    <w:abstractNumId w:val="1"/>
  </w:num>
  <w:num w:numId="10">
    <w:abstractNumId w:val="13"/>
  </w:num>
  <w:num w:numId="11">
    <w:abstractNumId w:val="0"/>
  </w:num>
  <w:num w:numId="12">
    <w:abstractNumId w:val="7"/>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7E4B"/>
    <w:rsid w:val="00055A03"/>
    <w:rsid w:val="00122FD4"/>
    <w:rsid w:val="00190FBD"/>
    <w:rsid w:val="001D12B8"/>
    <w:rsid w:val="00203A62"/>
    <w:rsid w:val="00263D1E"/>
    <w:rsid w:val="002656D4"/>
    <w:rsid w:val="00327B4B"/>
    <w:rsid w:val="00396C24"/>
    <w:rsid w:val="00482DC7"/>
    <w:rsid w:val="00484C33"/>
    <w:rsid w:val="004C1662"/>
    <w:rsid w:val="00502063"/>
    <w:rsid w:val="00524790"/>
    <w:rsid w:val="00524EFE"/>
    <w:rsid w:val="0053041E"/>
    <w:rsid w:val="00541ADD"/>
    <w:rsid w:val="00561BE3"/>
    <w:rsid w:val="005946E4"/>
    <w:rsid w:val="005A7AD2"/>
    <w:rsid w:val="005B5F99"/>
    <w:rsid w:val="005D5278"/>
    <w:rsid w:val="005F23AD"/>
    <w:rsid w:val="00607DA8"/>
    <w:rsid w:val="0061356B"/>
    <w:rsid w:val="00624DEA"/>
    <w:rsid w:val="00643A20"/>
    <w:rsid w:val="00651AC0"/>
    <w:rsid w:val="006C5D4F"/>
    <w:rsid w:val="006D63C0"/>
    <w:rsid w:val="006F6358"/>
    <w:rsid w:val="00712695"/>
    <w:rsid w:val="00740683"/>
    <w:rsid w:val="0082791A"/>
    <w:rsid w:val="00843144"/>
    <w:rsid w:val="00851365"/>
    <w:rsid w:val="008B56F9"/>
    <w:rsid w:val="008C1F0C"/>
    <w:rsid w:val="008D79A2"/>
    <w:rsid w:val="00927BF2"/>
    <w:rsid w:val="00970319"/>
    <w:rsid w:val="00991260"/>
    <w:rsid w:val="009A040A"/>
    <w:rsid w:val="009A63DF"/>
    <w:rsid w:val="00A50991"/>
    <w:rsid w:val="00A62CC2"/>
    <w:rsid w:val="00AE6F02"/>
    <w:rsid w:val="00B071D5"/>
    <w:rsid w:val="00B1511C"/>
    <w:rsid w:val="00B261B7"/>
    <w:rsid w:val="00BB6FC9"/>
    <w:rsid w:val="00C140B0"/>
    <w:rsid w:val="00C34CED"/>
    <w:rsid w:val="00C51E8B"/>
    <w:rsid w:val="00C64B54"/>
    <w:rsid w:val="00CB7F69"/>
    <w:rsid w:val="00CD0613"/>
    <w:rsid w:val="00CD73CC"/>
    <w:rsid w:val="00D07E4B"/>
    <w:rsid w:val="00D21B6A"/>
    <w:rsid w:val="00E26FE5"/>
    <w:rsid w:val="00E5450C"/>
    <w:rsid w:val="00E87774"/>
    <w:rsid w:val="00EC014E"/>
    <w:rsid w:val="00EC3DF7"/>
    <w:rsid w:val="00F01AB1"/>
    <w:rsid w:val="00F01ACB"/>
    <w:rsid w:val="00F30A80"/>
    <w:rsid w:val="00F37501"/>
    <w:rsid w:val="00F5545C"/>
    <w:rsid w:val="00F9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46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D0613"/>
    <w:pPr>
      <w:ind w:left="720"/>
      <w:contextualSpacing/>
    </w:pPr>
  </w:style>
  <w:style w:type="character" w:customStyle="1" w:styleId="apple-converted-space">
    <w:name w:val="apple-converted-space"/>
    <w:basedOn w:val="DefaultParagraphFont"/>
    <w:rsid w:val="00927BF2"/>
  </w:style>
  <w:style w:type="paragraph" w:styleId="Header">
    <w:name w:val="header"/>
    <w:basedOn w:val="Normal"/>
    <w:link w:val="HeaderChar"/>
    <w:uiPriority w:val="99"/>
    <w:unhideWhenUsed/>
    <w:rsid w:val="004C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62"/>
  </w:style>
  <w:style w:type="paragraph" w:styleId="Footer">
    <w:name w:val="footer"/>
    <w:basedOn w:val="Normal"/>
    <w:link w:val="FooterChar"/>
    <w:uiPriority w:val="99"/>
    <w:unhideWhenUsed/>
    <w:rsid w:val="004C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10">
      <w:bodyDiv w:val="1"/>
      <w:marLeft w:val="0"/>
      <w:marRight w:val="0"/>
      <w:marTop w:val="0"/>
      <w:marBottom w:val="0"/>
      <w:divBdr>
        <w:top w:val="none" w:sz="0" w:space="0" w:color="auto"/>
        <w:left w:val="none" w:sz="0" w:space="0" w:color="auto"/>
        <w:bottom w:val="none" w:sz="0" w:space="0" w:color="auto"/>
        <w:right w:val="none" w:sz="0" w:space="0" w:color="auto"/>
      </w:divBdr>
    </w:div>
    <w:div w:id="474882505">
      <w:bodyDiv w:val="1"/>
      <w:marLeft w:val="0"/>
      <w:marRight w:val="0"/>
      <w:marTop w:val="0"/>
      <w:marBottom w:val="0"/>
      <w:divBdr>
        <w:top w:val="none" w:sz="0" w:space="0" w:color="auto"/>
        <w:left w:val="none" w:sz="0" w:space="0" w:color="auto"/>
        <w:bottom w:val="none" w:sz="0" w:space="0" w:color="auto"/>
        <w:right w:val="none" w:sz="0" w:space="0" w:color="auto"/>
      </w:divBdr>
    </w:div>
    <w:div w:id="200226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iefenbaker.sd38.bc.ca/Parents/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dc:creator>
  <cp:lastModifiedBy>Anney Ha</cp:lastModifiedBy>
  <cp:revision>2</cp:revision>
  <dcterms:created xsi:type="dcterms:W3CDTF">2020-06-15T20:09:00Z</dcterms:created>
  <dcterms:modified xsi:type="dcterms:W3CDTF">2020-06-15T20:09:00Z</dcterms:modified>
</cp:coreProperties>
</file>