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24923" w14:textId="77777777" w:rsidR="00417C6A" w:rsidRPr="00674589" w:rsidRDefault="00417C6A" w:rsidP="00417C6A">
      <w:pPr>
        <w:rPr>
          <w:b/>
          <w:bCs/>
        </w:rPr>
      </w:pPr>
      <w:r w:rsidRPr="00674589">
        <w:rPr>
          <w:b/>
          <w:bCs/>
        </w:rPr>
        <w:t>Subject: Important Update on Diefenbaker Elementary</w:t>
      </w:r>
    </w:p>
    <w:p w14:paraId="54ACBCB9" w14:textId="40953B2E" w:rsidR="00417C6A" w:rsidRPr="001C5404" w:rsidRDefault="00417C6A" w:rsidP="00417C6A">
      <w:pPr>
        <w:tabs>
          <w:tab w:val="left" w:pos="6622"/>
        </w:tabs>
      </w:pPr>
      <w:r w:rsidRPr="001C5404">
        <w:t>Dear Diefenbaker Families,</w:t>
      </w:r>
      <w:r>
        <w:tab/>
      </w:r>
    </w:p>
    <w:p w14:paraId="01D0EC76" w14:textId="77777777" w:rsidR="00417C6A" w:rsidRPr="001C5404" w:rsidRDefault="00417C6A" w:rsidP="00417C6A">
      <w:r w:rsidRPr="001C5404">
        <w:t xml:space="preserve">As many of you may have heard, the Ministry of Education and Child Care made an announcement over the summer that Diefenbaker Elementary will be replaced with a new, seismically safer school: </w:t>
      </w:r>
      <w:hyperlink r:id="rId6" w:history="1">
        <w:r w:rsidRPr="001C5404">
          <w:rPr>
            <w:rStyle w:val="Hyperlink"/>
          </w:rPr>
          <w:t>https://news.gov.bc.ca/releases/2024ECC0088-001217</w:t>
        </w:r>
      </w:hyperlink>
      <w:r w:rsidRPr="001C5404">
        <w:t xml:space="preserve">. The new school will be designed to meet the latest seismic safety standards with a focus on sustainability. </w:t>
      </w:r>
    </w:p>
    <w:p w14:paraId="470C29E2" w14:textId="77777777" w:rsidR="00417C6A" w:rsidRDefault="00417C6A" w:rsidP="00417C6A">
      <w:r w:rsidRPr="001C5404">
        <w:t xml:space="preserve">As we move forward, the district will be following </w:t>
      </w:r>
      <w:hyperlink r:id="rId7" w:history="1">
        <w:r w:rsidRPr="001C5404">
          <w:rPr>
            <w:rStyle w:val="Hyperlink"/>
          </w:rPr>
          <w:t>Policy 701.2-R</w:t>
        </w:r>
      </w:hyperlink>
      <w:r w:rsidRPr="001C5404">
        <w:t xml:space="preserve">, </w:t>
      </w:r>
      <w:r w:rsidRPr="00914435">
        <w:t xml:space="preserve">which guides the process for capital project design and development. A Project Design Advisory Committee will be formed, involving representatives from the Richmond Teachers Association, Diefenbaker Parent Advisory Council, and other key stakeholders. We understand the importance of your voice in this process, and the Parent Advisory Council representative will be </w:t>
      </w:r>
      <w:r>
        <w:t>responsible for</w:t>
      </w:r>
      <w:r w:rsidRPr="00914435">
        <w:t xml:space="preserve"> gathering your input and ensuring that your perspectives are actively communicated and considered throughout the project. </w:t>
      </w:r>
      <w:r>
        <w:t>I want you to know that y</w:t>
      </w:r>
      <w:r w:rsidRPr="00914435">
        <w:t xml:space="preserve">our </w:t>
      </w:r>
      <w:r>
        <w:t>input is valued and will help</w:t>
      </w:r>
      <w:r w:rsidRPr="00914435">
        <w:t xml:space="preserve"> shap</w:t>
      </w:r>
      <w:r>
        <w:t>e</w:t>
      </w:r>
      <w:r w:rsidRPr="00914435">
        <w:t xml:space="preserve"> a school environment that reflects the needs and aspirations of our entire community.</w:t>
      </w:r>
    </w:p>
    <w:p w14:paraId="38AF93BA" w14:textId="77777777" w:rsidR="00417C6A" w:rsidRDefault="00417C6A" w:rsidP="00417C6A">
      <w:r w:rsidRPr="001C5404">
        <w:t>This is an exciting time for our school community. We are committed to working together to create a secure, sustainable, and inspiring place for our students to learn and grow. I am confident that the future of Diefenbaker Elementary is bright, and I look forward to the journey ahead.</w:t>
      </w:r>
      <w:r>
        <w:t xml:space="preserve"> </w:t>
      </w:r>
    </w:p>
    <w:p w14:paraId="42C32222" w14:textId="77777777" w:rsidR="00417C6A" w:rsidRPr="001C5404" w:rsidRDefault="00417C6A" w:rsidP="00417C6A">
      <w:r w:rsidRPr="001C5404">
        <w:t>As I receive updates from the district, I will share more detailed information about the Project Design Advisory Committee, including the project timeline.</w:t>
      </w:r>
      <w:r>
        <w:t xml:space="preserve"> </w:t>
      </w:r>
      <w:r w:rsidRPr="001C5404">
        <w:t xml:space="preserve">Thank you for your ongoing support and dedication to our school community. </w:t>
      </w:r>
    </w:p>
    <w:p w14:paraId="53014AD7" w14:textId="77777777" w:rsidR="00417C6A" w:rsidRPr="001C5404" w:rsidRDefault="00417C6A" w:rsidP="00417C6A">
      <w:r w:rsidRPr="001C5404">
        <w:t>Warm regards,</w:t>
      </w:r>
    </w:p>
    <w:p w14:paraId="73A107CC" w14:textId="77777777" w:rsidR="00417C6A" w:rsidRPr="001C5404" w:rsidRDefault="00417C6A" w:rsidP="00417C6A">
      <w:r w:rsidRPr="001C5404">
        <w:t xml:space="preserve">Regina </w:t>
      </w:r>
      <w:proofErr w:type="spellStart"/>
      <w:r w:rsidRPr="001C5404">
        <w:t>Vosahlo</w:t>
      </w:r>
      <w:proofErr w:type="spellEnd"/>
      <w:r w:rsidRPr="001C5404">
        <w:br/>
        <w:t>Principal, Diefenbaker Elementary</w:t>
      </w:r>
      <w:r w:rsidRPr="001C5404">
        <w:br/>
        <w:t>Richmond School District No. 38</w:t>
      </w:r>
    </w:p>
    <w:p w14:paraId="03B51A52" w14:textId="77777777" w:rsidR="00417C6A" w:rsidRPr="00674589" w:rsidRDefault="00417C6A" w:rsidP="00417C6A"/>
    <w:p w14:paraId="377A4FBE" w14:textId="77777777" w:rsidR="000C3062" w:rsidRDefault="000C3062"/>
    <w:sectPr w:rsidR="000C3062">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01738" w14:textId="77777777" w:rsidR="00140E37" w:rsidRDefault="00140E37" w:rsidP="00417C6A">
      <w:pPr>
        <w:spacing w:after="0" w:line="240" w:lineRule="auto"/>
      </w:pPr>
      <w:r>
        <w:separator/>
      </w:r>
    </w:p>
  </w:endnote>
  <w:endnote w:type="continuationSeparator" w:id="0">
    <w:p w14:paraId="7BA3D221" w14:textId="77777777" w:rsidR="00140E37" w:rsidRDefault="00140E37" w:rsidP="00417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39CA9" w14:textId="77777777" w:rsidR="00140E37" w:rsidRDefault="00140E37" w:rsidP="00417C6A">
      <w:pPr>
        <w:spacing w:after="0" w:line="240" w:lineRule="auto"/>
      </w:pPr>
      <w:r>
        <w:separator/>
      </w:r>
    </w:p>
  </w:footnote>
  <w:footnote w:type="continuationSeparator" w:id="0">
    <w:p w14:paraId="72CF4B36" w14:textId="77777777" w:rsidR="00140E37" w:rsidRDefault="00140E37" w:rsidP="00417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E104C" w14:textId="77777777" w:rsidR="00417C6A" w:rsidRPr="00B678E6" w:rsidRDefault="00417C6A" w:rsidP="00417C6A">
    <w:pPr>
      <w:spacing w:after="0"/>
      <w:ind w:left="720" w:firstLine="720"/>
      <w:rPr>
        <w:rFonts w:ascii="Arial" w:hAnsi="Arial" w:cs="Arial"/>
      </w:rPr>
    </w:pPr>
    <w:r w:rsidRPr="00B678E6">
      <w:rPr>
        <w:rFonts w:ascii="Arial" w:hAnsi="Arial" w:cs="Arial"/>
        <w:noProof/>
      </w:rPr>
      <w:drawing>
        <wp:anchor distT="0" distB="0" distL="114300" distR="114300" simplePos="0" relativeHeight="251659264" behindDoc="0" locked="0" layoutInCell="1" allowOverlap="1" wp14:anchorId="3C9683E5" wp14:editId="25E0A508">
          <wp:simplePos x="0" y="0"/>
          <wp:positionH relativeFrom="column">
            <wp:posOffset>-13335</wp:posOffset>
          </wp:positionH>
          <wp:positionV relativeFrom="page">
            <wp:posOffset>531707</wp:posOffset>
          </wp:positionV>
          <wp:extent cx="863170" cy="804333"/>
          <wp:effectExtent l="0" t="0" r="635" b="0"/>
          <wp:wrapNone/>
          <wp:docPr id="35" name="Picture 35" descr="A logo of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logo of a dog&#10;&#10;Description automatically generated"/>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863170" cy="80433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78E6">
      <w:rPr>
        <w:rFonts w:ascii="Arial" w:eastAsia="Times New Roman" w:hAnsi="Arial" w:cs="Arial"/>
        <w:b/>
        <w:sz w:val="20"/>
      </w:rPr>
      <w:t>É</w:t>
    </w:r>
    <w:r>
      <w:rPr>
        <w:rFonts w:ascii="Arial" w:eastAsia="Times New Roman" w:hAnsi="Arial" w:cs="Arial"/>
        <w:b/>
        <w:sz w:val="20"/>
      </w:rPr>
      <w:t>COLE ÉLÉMENTAIRE JOHN G. DIEFENBAKER ELEMENTARY</w:t>
    </w:r>
  </w:p>
  <w:p w14:paraId="3453FBC4" w14:textId="77777777" w:rsidR="00417C6A" w:rsidRPr="00B678E6" w:rsidRDefault="00417C6A" w:rsidP="00417C6A">
    <w:pPr>
      <w:spacing w:after="5" w:line="248" w:lineRule="auto"/>
      <w:ind w:left="715" w:firstLine="725"/>
      <w:rPr>
        <w:rFonts w:ascii="Arial" w:eastAsia="Times New Roman" w:hAnsi="Arial" w:cs="Arial"/>
        <w:sz w:val="20"/>
      </w:rPr>
    </w:pPr>
    <w:r w:rsidRPr="00B678E6">
      <w:rPr>
        <w:rFonts w:ascii="Arial" w:eastAsia="Times New Roman" w:hAnsi="Arial" w:cs="Arial"/>
        <w:sz w:val="20"/>
      </w:rPr>
      <w:t>4511 Hermitage Drive, Richmond, B.C.  V7E 4T1</w:t>
    </w:r>
  </w:p>
  <w:p w14:paraId="14EE64F9" w14:textId="77777777" w:rsidR="00417C6A" w:rsidRPr="00B678E6" w:rsidRDefault="00417C6A" w:rsidP="00417C6A">
    <w:pPr>
      <w:spacing w:after="5" w:line="248" w:lineRule="auto"/>
      <w:ind w:left="715" w:firstLine="725"/>
      <w:rPr>
        <w:rFonts w:ascii="Arial" w:hAnsi="Arial" w:cs="Arial"/>
      </w:rPr>
    </w:pPr>
    <w:r w:rsidRPr="00B678E6">
      <w:rPr>
        <w:rFonts w:ascii="Arial" w:eastAsia="Times New Roman" w:hAnsi="Arial" w:cs="Arial"/>
        <w:sz w:val="20"/>
      </w:rPr>
      <w:t>Phone</w:t>
    </w:r>
    <w:r>
      <w:rPr>
        <w:rFonts w:ascii="Arial" w:eastAsia="Times New Roman" w:hAnsi="Arial" w:cs="Arial"/>
        <w:sz w:val="20"/>
      </w:rPr>
      <w:t>:</w:t>
    </w:r>
    <w:r w:rsidRPr="00B678E6">
      <w:rPr>
        <w:rFonts w:ascii="Arial" w:eastAsia="Times New Roman" w:hAnsi="Arial" w:cs="Arial"/>
        <w:sz w:val="20"/>
      </w:rPr>
      <w:t xml:space="preserve"> (604)668-6639    E-</w:t>
    </w:r>
    <w:r>
      <w:rPr>
        <w:rFonts w:ascii="Arial" w:eastAsia="Times New Roman" w:hAnsi="Arial" w:cs="Arial"/>
        <w:sz w:val="20"/>
      </w:rPr>
      <w:t>m</w:t>
    </w:r>
    <w:r w:rsidRPr="00B678E6">
      <w:rPr>
        <w:rFonts w:ascii="Arial" w:eastAsia="Times New Roman" w:hAnsi="Arial" w:cs="Arial"/>
        <w:sz w:val="20"/>
      </w:rPr>
      <w:t>ail: diefenbaker@sd38.bc.ca</w:t>
    </w:r>
  </w:p>
  <w:p w14:paraId="18A464F9" w14:textId="77777777" w:rsidR="00417C6A" w:rsidRPr="00B678E6" w:rsidRDefault="00417C6A" w:rsidP="00417C6A">
    <w:pPr>
      <w:spacing w:after="5" w:line="248" w:lineRule="auto"/>
      <w:ind w:left="715" w:firstLine="725"/>
      <w:rPr>
        <w:rFonts w:ascii="Arial" w:hAnsi="Arial" w:cs="Arial"/>
      </w:rPr>
    </w:pPr>
    <w:r w:rsidRPr="00B678E6">
      <w:rPr>
        <w:rFonts w:ascii="Arial" w:hAnsi="Arial" w:cs="Arial"/>
        <w:noProof/>
      </w:rPr>
      <w:drawing>
        <wp:anchor distT="0" distB="0" distL="114300" distR="114300" simplePos="0" relativeHeight="251660288" behindDoc="0" locked="0" layoutInCell="1" allowOverlap="0" wp14:anchorId="69E3B9A9" wp14:editId="3627F7FA">
          <wp:simplePos x="0" y="0"/>
          <wp:positionH relativeFrom="column">
            <wp:posOffset>4674870</wp:posOffset>
          </wp:positionH>
          <wp:positionV relativeFrom="paragraph">
            <wp:posOffset>135678</wp:posOffset>
          </wp:positionV>
          <wp:extent cx="1557655" cy="389255"/>
          <wp:effectExtent l="0" t="0" r="4445" b="4445"/>
          <wp:wrapNone/>
          <wp:docPr id="1" name="Picture 1" descr="A blue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2"/>
                  <a:stretch>
                    <a:fillRect/>
                  </a:stretch>
                </pic:blipFill>
                <pic:spPr>
                  <a:xfrm>
                    <a:off x="0" y="0"/>
                    <a:ext cx="1557655" cy="389255"/>
                  </a:xfrm>
                  <a:prstGeom prst="rect">
                    <a:avLst/>
                  </a:prstGeom>
                </pic:spPr>
              </pic:pic>
            </a:graphicData>
          </a:graphic>
          <wp14:sizeRelH relativeFrom="margin">
            <wp14:pctWidth>0</wp14:pctWidth>
          </wp14:sizeRelH>
          <wp14:sizeRelV relativeFrom="margin">
            <wp14:pctHeight>0</wp14:pctHeight>
          </wp14:sizeRelV>
        </wp:anchor>
      </w:drawing>
    </w:r>
    <w:r w:rsidRPr="00B678E6">
      <w:rPr>
        <w:rFonts w:ascii="Arial" w:eastAsia="Times New Roman" w:hAnsi="Arial" w:cs="Arial"/>
        <w:sz w:val="20"/>
      </w:rPr>
      <w:t>www.diefenbaker.sd38.bc.ca</w:t>
    </w:r>
  </w:p>
  <w:p w14:paraId="75C266FE" w14:textId="77777777" w:rsidR="00417C6A" w:rsidRPr="00B678E6" w:rsidRDefault="00417C6A" w:rsidP="00417C6A">
    <w:pPr>
      <w:spacing w:after="49" w:line="248" w:lineRule="auto"/>
      <w:ind w:left="715" w:firstLine="725"/>
      <w:rPr>
        <w:rFonts w:ascii="Arial" w:hAnsi="Arial" w:cs="Arial"/>
      </w:rPr>
    </w:pPr>
    <w:r w:rsidRPr="00B678E6">
      <w:rPr>
        <w:rFonts w:ascii="Arial" w:eastAsia="Times New Roman" w:hAnsi="Arial" w:cs="Arial"/>
        <w:sz w:val="20"/>
      </w:rPr>
      <w:t xml:space="preserve">Ms. Regina </w:t>
    </w:r>
    <w:proofErr w:type="spellStart"/>
    <w:r w:rsidRPr="00B678E6">
      <w:rPr>
        <w:rFonts w:ascii="Arial" w:eastAsia="Times New Roman" w:hAnsi="Arial" w:cs="Arial"/>
        <w:sz w:val="20"/>
      </w:rPr>
      <w:t>Vosahlo</w:t>
    </w:r>
    <w:proofErr w:type="spellEnd"/>
    <w:r w:rsidRPr="00B678E6">
      <w:rPr>
        <w:rFonts w:ascii="Arial" w:eastAsia="Times New Roman" w:hAnsi="Arial" w:cs="Arial"/>
        <w:sz w:val="20"/>
      </w:rPr>
      <w:t>, Principal/</w:t>
    </w:r>
    <w:proofErr w:type="spellStart"/>
    <w:r w:rsidRPr="00B678E6">
      <w:rPr>
        <w:rFonts w:ascii="Arial" w:eastAsia="Times New Roman" w:hAnsi="Arial" w:cs="Arial"/>
        <w:sz w:val="20"/>
      </w:rPr>
      <w:t>Directrice</w:t>
    </w:r>
    <w:proofErr w:type="spellEnd"/>
  </w:p>
  <w:p w14:paraId="3DF60381" w14:textId="77777777" w:rsidR="00417C6A" w:rsidRPr="00B678E6" w:rsidRDefault="00417C6A" w:rsidP="00417C6A">
    <w:pPr>
      <w:spacing w:after="5" w:line="248" w:lineRule="auto"/>
      <w:ind w:left="715" w:firstLine="725"/>
      <w:rPr>
        <w:rFonts w:ascii="Arial" w:hAnsi="Arial" w:cs="Arial"/>
      </w:rPr>
    </w:pPr>
    <w:r>
      <w:rPr>
        <w:rFonts w:ascii="Arial" w:eastAsia="Times New Roman" w:hAnsi="Arial" w:cs="Arial"/>
        <w:sz w:val="20"/>
      </w:rPr>
      <w:t>Mme Soledad Stevenson,</w:t>
    </w:r>
    <w:r w:rsidRPr="00B678E6">
      <w:rPr>
        <w:rFonts w:ascii="Arial" w:eastAsia="Times New Roman" w:hAnsi="Arial" w:cs="Arial"/>
        <w:sz w:val="20"/>
      </w:rPr>
      <w:t xml:space="preserve"> Vice Principal/</w:t>
    </w:r>
    <w:proofErr w:type="spellStart"/>
    <w:r w:rsidRPr="00B678E6">
      <w:rPr>
        <w:rFonts w:ascii="Arial" w:eastAsia="Times New Roman" w:hAnsi="Arial" w:cs="Arial"/>
        <w:sz w:val="20"/>
      </w:rPr>
      <w:t>Direct</w:t>
    </w:r>
    <w:r>
      <w:rPr>
        <w:rFonts w:ascii="Arial" w:eastAsia="Times New Roman" w:hAnsi="Arial" w:cs="Arial"/>
        <w:sz w:val="20"/>
      </w:rPr>
      <w:t>rice</w:t>
    </w:r>
    <w:proofErr w:type="spellEnd"/>
    <w:r>
      <w:rPr>
        <w:rFonts w:ascii="Arial" w:eastAsia="Times New Roman" w:hAnsi="Arial" w:cs="Arial"/>
        <w:sz w:val="20"/>
      </w:rPr>
      <w:t xml:space="preserve"> </w:t>
    </w:r>
    <w:proofErr w:type="spellStart"/>
    <w:r w:rsidRPr="00B678E6">
      <w:rPr>
        <w:rFonts w:ascii="Arial" w:eastAsia="Times New Roman" w:hAnsi="Arial" w:cs="Arial"/>
        <w:sz w:val="20"/>
      </w:rPr>
      <w:t>Adjoint</w:t>
    </w:r>
    <w:r>
      <w:rPr>
        <w:rFonts w:ascii="Arial" w:eastAsia="Times New Roman" w:hAnsi="Arial" w:cs="Arial"/>
        <w:sz w:val="20"/>
      </w:rPr>
      <w:t>e</w:t>
    </w:r>
    <w:proofErr w:type="spellEnd"/>
  </w:p>
  <w:p w14:paraId="21F12EA0" w14:textId="77777777" w:rsidR="00417C6A" w:rsidRDefault="00417C6A" w:rsidP="00417C6A">
    <w:pPr>
      <w:pStyle w:val="Header"/>
    </w:pPr>
    <w:r>
      <w:rPr>
        <w:noProof/>
      </w:rPr>
      <mc:AlternateContent>
        <mc:Choice Requires="wpg">
          <w:drawing>
            <wp:inline distT="0" distB="0" distL="0" distR="0" wp14:anchorId="72392D75" wp14:editId="1691E741">
              <wp:extent cx="6217920" cy="0"/>
              <wp:effectExtent l="25400" t="25400" r="30480" b="25400"/>
              <wp:docPr id="347" name="Group 347"/>
              <wp:cNvGraphicFramePr/>
              <a:graphic xmlns:a="http://schemas.openxmlformats.org/drawingml/2006/main">
                <a:graphicData uri="http://schemas.microsoft.com/office/word/2010/wordprocessingGroup">
                  <wpg:wgp>
                    <wpg:cNvGrpSpPr/>
                    <wpg:grpSpPr>
                      <a:xfrm>
                        <a:off x="0" y="0"/>
                        <a:ext cx="6217920" cy="0"/>
                        <a:chOff x="0" y="0"/>
                        <a:chExt cx="6748145" cy="1"/>
                      </a:xfrm>
                    </wpg:grpSpPr>
                    <wps:wsp>
                      <wps:cNvPr id="33" name="Shape 33"/>
                      <wps:cNvSpPr/>
                      <wps:spPr>
                        <a:xfrm>
                          <a:off x="0" y="0"/>
                          <a:ext cx="6748145" cy="1"/>
                        </a:xfrm>
                        <a:custGeom>
                          <a:avLst/>
                          <a:gdLst/>
                          <a:ahLst/>
                          <a:cxnLst/>
                          <a:rect l="0" t="0" r="0" b="0"/>
                          <a:pathLst>
                            <a:path w="6748145" h="1">
                              <a:moveTo>
                                <a:pt x="0" y="0"/>
                              </a:moveTo>
                              <a:lnTo>
                                <a:pt x="6748145" y="1"/>
                              </a:lnTo>
                            </a:path>
                          </a:pathLst>
                        </a:custGeom>
                        <a:ln w="19050"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80C3EA6" id="Group 347" o:spid="_x0000_s1026" style="width:489.6pt;height:0;mso-position-horizontal-relative:char;mso-position-vertical-relative:line" coordsize="674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">
              <v:shape id="Shape 33" o:spid="_x0000_s1027" style="position:absolute;width:67481;height:0;visibility:visible;mso-wrap-style:square;v-text-anchor:top" coordsize="674814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" path="m,l6748145,1e" filled="f" strokeweight="1.5pt">
                <v:stroke joinstyle="bevel" endcap="square"/>
                <v:path arrowok="t" textboxrect="0,0,6748145,1"/>
              </v:shape>
              <w10:anchorlock/>
            </v:group>
          </w:pict>
        </mc:Fallback>
      </mc:AlternateContent>
    </w:r>
  </w:p>
  <w:p w14:paraId="6094F06F" w14:textId="77777777" w:rsidR="00417C6A" w:rsidRDefault="00417C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C6A"/>
    <w:rsid w:val="000C3062"/>
    <w:rsid w:val="00140E37"/>
    <w:rsid w:val="00417C6A"/>
    <w:rsid w:val="008D3A89"/>
    <w:rsid w:val="00F353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AB1163C"/>
  <w15:chartTrackingRefBased/>
  <w15:docId w15:val="{9A0D9701-1116-A242-B180-E90A59AAD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C6A"/>
    <w:pPr>
      <w:spacing w:after="160" w:line="278" w:lineRule="auto"/>
    </w:pPr>
    <w:rPr>
      <w:lang w:val="en-US"/>
    </w:rPr>
  </w:style>
  <w:style w:type="paragraph" w:styleId="Heading1">
    <w:name w:val="heading 1"/>
    <w:basedOn w:val="Normal"/>
    <w:next w:val="Normal"/>
    <w:link w:val="Heading1Char"/>
    <w:uiPriority w:val="9"/>
    <w:qFormat/>
    <w:rsid w:val="00417C6A"/>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lang w:val="en-CA"/>
    </w:rPr>
  </w:style>
  <w:style w:type="paragraph" w:styleId="Heading2">
    <w:name w:val="heading 2"/>
    <w:basedOn w:val="Normal"/>
    <w:next w:val="Normal"/>
    <w:link w:val="Heading2Char"/>
    <w:uiPriority w:val="9"/>
    <w:semiHidden/>
    <w:unhideWhenUsed/>
    <w:qFormat/>
    <w:rsid w:val="00417C6A"/>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lang w:val="en-CA"/>
    </w:rPr>
  </w:style>
  <w:style w:type="paragraph" w:styleId="Heading3">
    <w:name w:val="heading 3"/>
    <w:basedOn w:val="Normal"/>
    <w:next w:val="Normal"/>
    <w:link w:val="Heading3Char"/>
    <w:uiPriority w:val="9"/>
    <w:semiHidden/>
    <w:unhideWhenUsed/>
    <w:qFormat/>
    <w:rsid w:val="00417C6A"/>
    <w:pPr>
      <w:keepNext/>
      <w:keepLines/>
      <w:spacing w:before="160" w:after="80" w:line="240" w:lineRule="auto"/>
      <w:outlineLvl w:val="2"/>
    </w:pPr>
    <w:rPr>
      <w:rFonts w:eastAsiaTheme="majorEastAsia" w:cstheme="majorBidi"/>
      <w:color w:val="0F4761" w:themeColor="accent1" w:themeShade="BF"/>
      <w:sz w:val="28"/>
      <w:szCs w:val="28"/>
      <w:lang w:val="en-CA"/>
    </w:rPr>
  </w:style>
  <w:style w:type="paragraph" w:styleId="Heading4">
    <w:name w:val="heading 4"/>
    <w:basedOn w:val="Normal"/>
    <w:next w:val="Normal"/>
    <w:link w:val="Heading4Char"/>
    <w:uiPriority w:val="9"/>
    <w:semiHidden/>
    <w:unhideWhenUsed/>
    <w:qFormat/>
    <w:rsid w:val="00417C6A"/>
    <w:pPr>
      <w:keepNext/>
      <w:keepLines/>
      <w:spacing w:before="80" w:after="40" w:line="240" w:lineRule="auto"/>
      <w:outlineLvl w:val="3"/>
    </w:pPr>
    <w:rPr>
      <w:rFonts w:eastAsiaTheme="majorEastAsia" w:cstheme="majorBidi"/>
      <w:i/>
      <w:iCs/>
      <w:color w:val="0F4761" w:themeColor="accent1" w:themeShade="BF"/>
      <w:lang w:val="en-CA"/>
    </w:rPr>
  </w:style>
  <w:style w:type="paragraph" w:styleId="Heading5">
    <w:name w:val="heading 5"/>
    <w:basedOn w:val="Normal"/>
    <w:next w:val="Normal"/>
    <w:link w:val="Heading5Char"/>
    <w:uiPriority w:val="9"/>
    <w:semiHidden/>
    <w:unhideWhenUsed/>
    <w:qFormat/>
    <w:rsid w:val="00417C6A"/>
    <w:pPr>
      <w:keepNext/>
      <w:keepLines/>
      <w:spacing w:before="80" w:after="40" w:line="240" w:lineRule="auto"/>
      <w:outlineLvl w:val="4"/>
    </w:pPr>
    <w:rPr>
      <w:rFonts w:eastAsiaTheme="majorEastAsia" w:cstheme="majorBidi"/>
      <w:color w:val="0F4761" w:themeColor="accent1" w:themeShade="BF"/>
      <w:lang w:val="en-CA"/>
    </w:rPr>
  </w:style>
  <w:style w:type="paragraph" w:styleId="Heading6">
    <w:name w:val="heading 6"/>
    <w:basedOn w:val="Normal"/>
    <w:next w:val="Normal"/>
    <w:link w:val="Heading6Char"/>
    <w:uiPriority w:val="9"/>
    <w:semiHidden/>
    <w:unhideWhenUsed/>
    <w:qFormat/>
    <w:rsid w:val="00417C6A"/>
    <w:pPr>
      <w:keepNext/>
      <w:keepLines/>
      <w:spacing w:before="40" w:after="0" w:line="240" w:lineRule="auto"/>
      <w:outlineLvl w:val="5"/>
    </w:pPr>
    <w:rPr>
      <w:rFonts w:eastAsiaTheme="majorEastAsia" w:cstheme="majorBidi"/>
      <w:i/>
      <w:iCs/>
      <w:color w:val="595959" w:themeColor="text1" w:themeTint="A6"/>
      <w:lang w:val="en-CA"/>
    </w:rPr>
  </w:style>
  <w:style w:type="paragraph" w:styleId="Heading7">
    <w:name w:val="heading 7"/>
    <w:basedOn w:val="Normal"/>
    <w:next w:val="Normal"/>
    <w:link w:val="Heading7Char"/>
    <w:uiPriority w:val="9"/>
    <w:semiHidden/>
    <w:unhideWhenUsed/>
    <w:qFormat/>
    <w:rsid w:val="00417C6A"/>
    <w:pPr>
      <w:keepNext/>
      <w:keepLines/>
      <w:spacing w:before="40" w:after="0" w:line="240" w:lineRule="auto"/>
      <w:outlineLvl w:val="6"/>
    </w:pPr>
    <w:rPr>
      <w:rFonts w:eastAsiaTheme="majorEastAsia" w:cstheme="majorBidi"/>
      <w:color w:val="595959" w:themeColor="text1" w:themeTint="A6"/>
      <w:lang w:val="en-CA"/>
    </w:rPr>
  </w:style>
  <w:style w:type="paragraph" w:styleId="Heading8">
    <w:name w:val="heading 8"/>
    <w:basedOn w:val="Normal"/>
    <w:next w:val="Normal"/>
    <w:link w:val="Heading8Char"/>
    <w:uiPriority w:val="9"/>
    <w:semiHidden/>
    <w:unhideWhenUsed/>
    <w:qFormat/>
    <w:rsid w:val="00417C6A"/>
    <w:pPr>
      <w:keepNext/>
      <w:keepLines/>
      <w:spacing w:after="0" w:line="240" w:lineRule="auto"/>
      <w:outlineLvl w:val="7"/>
    </w:pPr>
    <w:rPr>
      <w:rFonts w:eastAsiaTheme="majorEastAsia" w:cstheme="majorBidi"/>
      <w:i/>
      <w:iCs/>
      <w:color w:val="272727" w:themeColor="text1" w:themeTint="D8"/>
      <w:lang w:val="en-CA"/>
    </w:rPr>
  </w:style>
  <w:style w:type="paragraph" w:styleId="Heading9">
    <w:name w:val="heading 9"/>
    <w:basedOn w:val="Normal"/>
    <w:next w:val="Normal"/>
    <w:link w:val="Heading9Char"/>
    <w:uiPriority w:val="9"/>
    <w:semiHidden/>
    <w:unhideWhenUsed/>
    <w:qFormat/>
    <w:rsid w:val="00417C6A"/>
    <w:pPr>
      <w:keepNext/>
      <w:keepLines/>
      <w:spacing w:after="0" w:line="240" w:lineRule="auto"/>
      <w:outlineLvl w:val="8"/>
    </w:pPr>
    <w:rPr>
      <w:rFonts w:eastAsiaTheme="majorEastAsia" w:cstheme="majorBidi"/>
      <w:color w:val="272727" w:themeColor="text1" w:themeTint="D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C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7C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7C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7C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7C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7C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7C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7C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7C6A"/>
    <w:rPr>
      <w:rFonts w:eastAsiaTheme="majorEastAsia" w:cstheme="majorBidi"/>
      <w:color w:val="272727" w:themeColor="text1" w:themeTint="D8"/>
    </w:rPr>
  </w:style>
  <w:style w:type="paragraph" w:styleId="Title">
    <w:name w:val="Title"/>
    <w:basedOn w:val="Normal"/>
    <w:next w:val="Normal"/>
    <w:link w:val="TitleChar"/>
    <w:uiPriority w:val="10"/>
    <w:qFormat/>
    <w:rsid w:val="00417C6A"/>
    <w:pPr>
      <w:spacing w:after="80" w:line="240" w:lineRule="auto"/>
      <w:contextualSpacing/>
    </w:pPr>
    <w:rPr>
      <w:rFonts w:asciiTheme="majorHAnsi" w:eastAsiaTheme="majorEastAsia" w:hAnsiTheme="majorHAnsi" w:cstheme="majorBidi"/>
      <w:spacing w:val="-10"/>
      <w:kern w:val="28"/>
      <w:sz w:val="56"/>
      <w:szCs w:val="56"/>
      <w:lang w:val="en-CA"/>
    </w:rPr>
  </w:style>
  <w:style w:type="character" w:customStyle="1" w:styleId="TitleChar">
    <w:name w:val="Title Char"/>
    <w:basedOn w:val="DefaultParagraphFont"/>
    <w:link w:val="Title"/>
    <w:uiPriority w:val="10"/>
    <w:rsid w:val="00417C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7C6A"/>
    <w:pPr>
      <w:numPr>
        <w:ilvl w:val="1"/>
      </w:numPr>
      <w:spacing w:line="240" w:lineRule="auto"/>
    </w:pPr>
    <w:rPr>
      <w:rFonts w:eastAsiaTheme="majorEastAsia" w:cstheme="majorBidi"/>
      <w:color w:val="595959" w:themeColor="text1" w:themeTint="A6"/>
      <w:spacing w:val="15"/>
      <w:sz w:val="28"/>
      <w:szCs w:val="28"/>
      <w:lang w:val="en-CA"/>
    </w:rPr>
  </w:style>
  <w:style w:type="character" w:customStyle="1" w:styleId="SubtitleChar">
    <w:name w:val="Subtitle Char"/>
    <w:basedOn w:val="DefaultParagraphFont"/>
    <w:link w:val="Subtitle"/>
    <w:uiPriority w:val="11"/>
    <w:rsid w:val="00417C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7C6A"/>
    <w:pPr>
      <w:spacing w:before="160" w:line="240" w:lineRule="auto"/>
      <w:jc w:val="center"/>
    </w:pPr>
    <w:rPr>
      <w:i/>
      <w:iCs/>
      <w:color w:val="404040" w:themeColor="text1" w:themeTint="BF"/>
      <w:lang w:val="en-CA"/>
    </w:rPr>
  </w:style>
  <w:style w:type="character" w:customStyle="1" w:styleId="QuoteChar">
    <w:name w:val="Quote Char"/>
    <w:basedOn w:val="DefaultParagraphFont"/>
    <w:link w:val="Quote"/>
    <w:uiPriority w:val="29"/>
    <w:rsid w:val="00417C6A"/>
    <w:rPr>
      <w:i/>
      <w:iCs/>
      <w:color w:val="404040" w:themeColor="text1" w:themeTint="BF"/>
    </w:rPr>
  </w:style>
  <w:style w:type="paragraph" w:styleId="ListParagraph">
    <w:name w:val="List Paragraph"/>
    <w:basedOn w:val="Normal"/>
    <w:uiPriority w:val="34"/>
    <w:qFormat/>
    <w:rsid w:val="00417C6A"/>
    <w:pPr>
      <w:spacing w:after="0" w:line="240" w:lineRule="auto"/>
      <w:ind w:left="720"/>
      <w:contextualSpacing/>
    </w:pPr>
    <w:rPr>
      <w:lang w:val="en-CA"/>
    </w:rPr>
  </w:style>
  <w:style w:type="character" w:styleId="IntenseEmphasis">
    <w:name w:val="Intense Emphasis"/>
    <w:basedOn w:val="DefaultParagraphFont"/>
    <w:uiPriority w:val="21"/>
    <w:qFormat/>
    <w:rsid w:val="00417C6A"/>
    <w:rPr>
      <w:i/>
      <w:iCs/>
      <w:color w:val="0F4761" w:themeColor="accent1" w:themeShade="BF"/>
    </w:rPr>
  </w:style>
  <w:style w:type="paragraph" w:styleId="IntenseQuote">
    <w:name w:val="Intense Quote"/>
    <w:basedOn w:val="Normal"/>
    <w:next w:val="Normal"/>
    <w:link w:val="IntenseQuoteChar"/>
    <w:uiPriority w:val="30"/>
    <w:qFormat/>
    <w:rsid w:val="00417C6A"/>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lang w:val="en-CA"/>
    </w:rPr>
  </w:style>
  <w:style w:type="character" w:customStyle="1" w:styleId="IntenseQuoteChar">
    <w:name w:val="Intense Quote Char"/>
    <w:basedOn w:val="DefaultParagraphFont"/>
    <w:link w:val="IntenseQuote"/>
    <w:uiPriority w:val="30"/>
    <w:rsid w:val="00417C6A"/>
    <w:rPr>
      <w:i/>
      <w:iCs/>
      <w:color w:val="0F4761" w:themeColor="accent1" w:themeShade="BF"/>
    </w:rPr>
  </w:style>
  <w:style w:type="character" w:styleId="IntenseReference">
    <w:name w:val="Intense Reference"/>
    <w:basedOn w:val="DefaultParagraphFont"/>
    <w:uiPriority w:val="32"/>
    <w:qFormat/>
    <w:rsid w:val="00417C6A"/>
    <w:rPr>
      <w:b/>
      <w:bCs/>
      <w:smallCaps/>
      <w:color w:val="0F4761" w:themeColor="accent1" w:themeShade="BF"/>
      <w:spacing w:val="5"/>
    </w:rPr>
  </w:style>
  <w:style w:type="paragraph" w:styleId="Header">
    <w:name w:val="header"/>
    <w:basedOn w:val="Normal"/>
    <w:link w:val="HeaderChar"/>
    <w:uiPriority w:val="99"/>
    <w:unhideWhenUsed/>
    <w:rsid w:val="00417C6A"/>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417C6A"/>
  </w:style>
  <w:style w:type="paragraph" w:styleId="Footer">
    <w:name w:val="footer"/>
    <w:basedOn w:val="Normal"/>
    <w:link w:val="FooterChar"/>
    <w:uiPriority w:val="99"/>
    <w:unhideWhenUsed/>
    <w:rsid w:val="00417C6A"/>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417C6A"/>
  </w:style>
  <w:style w:type="character" w:styleId="Hyperlink">
    <w:name w:val="Hyperlink"/>
    <w:basedOn w:val="DefaultParagraphFont"/>
    <w:uiPriority w:val="99"/>
    <w:unhideWhenUsed/>
    <w:rsid w:val="00417C6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sd38.bc.ca/sites/default/files/2024-07/Policy%20701.2-R%20Capital%20Project%20Design%20Review%20Process%2013Mar2024.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ws.gov.bc.ca/releases/2024ECC0088-001217"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Vosahlo</dc:creator>
  <cp:keywords/>
  <dc:description/>
  <cp:lastModifiedBy>Regina Vosahlo</cp:lastModifiedBy>
  <cp:revision>1</cp:revision>
  <dcterms:created xsi:type="dcterms:W3CDTF">2024-08-29T19:40:00Z</dcterms:created>
  <dcterms:modified xsi:type="dcterms:W3CDTF">2024-08-29T19:41:00Z</dcterms:modified>
</cp:coreProperties>
</file>